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EE" w:rsidRPr="008965EE" w:rsidRDefault="008965EE" w:rsidP="008965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 w:rsidRPr="008965EE"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PORTARIA Nº. 00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7</w:t>
      </w:r>
      <w:r w:rsidRPr="008965EE"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 xml:space="preserve">/2025 de,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15</w:t>
      </w:r>
      <w:r w:rsidRPr="008965EE"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 xml:space="preserve"> de janeiro de 2025.</w:t>
      </w:r>
    </w:p>
    <w:p w:rsidR="008965EE" w:rsidRPr="008965EE" w:rsidRDefault="008965EE" w:rsidP="008965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t-BR"/>
        </w:rPr>
      </w:pPr>
    </w:p>
    <w:p w:rsidR="008965EE" w:rsidRPr="008965EE" w:rsidRDefault="008965EE" w:rsidP="008965EE">
      <w:pPr>
        <w:spacing w:after="0" w:line="240" w:lineRule="auto"/>
        <w:ind w:left="4820"/>
        <w:jc w:val="both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sz w:val="24"/>
          <w:szCs w:val="24"/>
          <w:lang w:eastAsia="pt-BR"/>
        </w:rPr>
        <w:t>“Dispõe sobre exoneração de servidor em cargo comissionado que menciona.”</w:t>
      </w:r>
    </w:p>
    <w:p w:rsidR="008965EE" w:rsidRPr="008965EE" w:rsidRDefault="008965EE" w:rsidP="008965EE">
      <w:pPr>
        <w:spacing w:after="0" w:line="240" w:lineRule="auto"/>
        <w:ind w:left="482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8965EE" w:rsidRPr="008965EE" w:rsidRDefault="008965EE" w:rsidP="00896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8965EE" w:rsidRPr="008965EE" w:rsidRDefault="008965EE" w:rsidP="008965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965EE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 Presidente da Câmara de Vereadores de Piedade de Ponte Nova, no uso de </w:t>
      </w:r>
      <w:proofErr w:type="gramStart"/>
      <w:r w:rsidRPr="008965EE">
        <w:rPr>
          <w:rFonts w:eastAsia="Times New Roman" w:cs="Times New Roman"/>
          <w:color w:val="000000"/>
          <w:sz w:val="24"/>
          <w:szCs w:val="24"/>
          <w:lang w:eastAsia="pt-BR"/>
        </w:rPr>
        <w:t>suas</w:t>
      </w:r>
      <w:proofErr w:type="gramEnd"/>
      <w:r w:rsidRPr="008965EE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atribuições, tendo em vista o disposto no art. 45, inc. I, alínea </w:t>
      </w:r>
      <w:r w:rsidRPr="008965EE">
        <w:rPr>
          <w:rFonts w:eastAsia="Times New Roman" w:cs="Times New Roman"/>
          <w:i/>
          <w:color w:val="000000"/>
          <w:sz w:val="24"/>
          <w:szCs w:val="24"/>
          <w:lang w:eastAsia="pt-BR"/>
        </w:rPr>
        <w:t>l</w:t>
      </w:r>
      <w:r w:rsidRPr="008965EE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do Regimento Interno da Câmara Municipal de Piedade de Ponte Nova</w:t>
      </w:r>
    </w:p>
    <w:p w:rsidR="008965EE" w:rsidRPr="008965EE" w:rsidRDefault="008965EE" w:rsidP="008965EE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8965EE" w:rsidRPr="008965EE" w:rsidRDefault="008965EE" w:rsidP="008965E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8965EE" w:rsidRPr="008965EE" w:rsidRDefault="008965EE" w:rsidP="008965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pt-BR"/>
        </w:rPr>
      </w:pPr>
      <w:r w:rsidRPr="008965EE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RESOLVE: </w:t>
      </w:r>
    </w:p>
    <w:p w:rsidR="008965EE" w:rsidRPr="008965EE" w:rsidRDefault="008965EE" w:rsidP="00896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8965EE" w:rsidRPr="008965EE" w:rsidRDefault="008965EE" w:rsidP="008965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Art. 1º. </w:t>
      </w:r>
      <w:r>
        <w:rPr>
          <w:rFonts w:eastAsia="Times New Roman" w:cs="Times New Roman"/>
          <w:sz w:val="24"/>
          <w:szCs w:val="24"/>
          <w:lang w:eastAsia="pt-BR"/>
        </w:rPr>
        <w:t>Exonerar, do cargo, em comissão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de</w:t>
      </w:r>
      <w:r>
        <w:rPr>
          <w:rFonts w:eastAsia="Times New Roman" w:cs="Times New Roman"/>
          <w:sz w:val="24"/>
          <w:szCs w:val="24"/>
          <w:lang w:eastAsia="pt-BR"/>
        </w:rPr>
        <w:t xml:space="preserve"> Assessor </w:t>
      </w:r>
      <w:proofErr w:type="gramStart"/>
      <w:r>
        <w:rPr>
          <w:rFonts w:eastAsia="Times New Roman" w:cs="Times New Roman"/>
          <w:sz w:val="24"/>
          <w:szCs w:val="24"/>
          <w:lang w:eastAsia="pt-BR"/>
        </w:rPr>
        <w:t>Jurídico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,</w:t>
      </w:r>
      <w:proofErr w:type="gramEnd"/>
      <w:r w:rsidRPr="008965EE">
        <w:rPr>
          <w:rFonts w:eastAsia="Times New Roman" w:cs="Times New Roman"/>
          <w:sz w:val="24"/>
          <w:szCs w:val="24"/>
          <w:lang w:eastAsia="pt-BR"/>
        </w:rPr>
        <w:t xml:space="preserve"> Nível </w:t>
      </w:r>
      <w:r>
        <w:rPr>
          <w:rFonts w:eastAsia="Times New Roman" w:cs="Times New Roman"/>
          <w:sz w:val="24"/>
          <w:szCs w:val="24"/>
          <w:lang w:eastAsia="pt-BR"/>
        </w:rPr>
        <w:t>01 – Código AJ1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-  </w:t>
      </w:r>
      <w:r>
        <w:rPr>
          <w:rFonts w:eastAsia="Times New Roman" w:cs="Times New Roman"/>
          <w:sz w:val="24"/>
          <w:szCs w:val="24"/>
          <w:lang w:eastAsia="pt-BR"/>
        </w:rPr>
        <w:t>Vaga 01</w:t>
      </w:r>
      <w:r w:rsidRPr="008965EE">
        <w:rPr>
          <w:rFonts w:eastAsia="Times New Roman" w:cs="Times New Roman"/>
          <w:sz w:val="24"/>
          <w:szCs w:val="24"/>
          <w:lang w:eastAsia="pt-BR"/>
        </w:rPr>
        <w:t>, instituído pela Lei Complementar</w:t>
      </w:r>
      <w:r w:rsidR="00612196">
        <w:rPr>
          <w:rFonts w:eastAsia="Times New Roman" w:cs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sz w:val="24"/>
          <w:szCs w:val="24"/>
          <w:lang w:eastAsia="pt-BR"/>
        </w:rPr>
        <w:t>nº 065/2022, de 06 de julho de 2022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, </w:t>
      </w:r>
      <w:r>
        <w:rPr>
          <w:rFonts w:eastAsia="Times New Roman" w:cs="Times New Roman"/>
          <w:sz w:val="24"/>
          <w:szCs w:val="24"/>
          <w:lang w:eastAsia="pt-BR"/>
        </w:rPr>
        <w:t>o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servidor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Klederson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Piovezana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Brum Mayrink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, portador da Cédula de Identidade </w:t>
      </w:r>
      <w:r>
        <w:rPr>
          <w:rFonts w:eastAsia="Times New Roman" w:cs="Times New Roman"/>
          <w:sz w:val="24"/>
          <w:szCs w:val="24"/>
          <w:lang w:eastAsia="pt-BR"/>
        </w:rPr>
        <w:t>13217751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- SSP MG e CPF nº </w:t>
      </w:r>
      <w:r>
        <w:rPr>
          <w:rFonts w:eastAsia="Times New Roman" w:cs="Times New Roman"/>
          <w:sz w:val="24"/>
          <w:szCs w:val="24"/>
          <w:lang w:eastAsia="pt-BR"/>
        </w:rPr>
        <w:t>063.731.506-58</w:t>
      </w:r>
      <w:r w:rsidRPr="008965EE">
        <w:rPr>
          <w:rFonts w:eastAsia="Times New Roman" w:cs="Times New Roman"/>
          <w:sz w:val="24"/>
          <w:szCs w:val="24"/>
          <w:lang w:eastAsia="pt-BR"/>
        </w:rPr>
        <w:t>, nomead</w:t>
      </w:r>
      <w:r>
        <w:rPr>
          <w:rFonts w:eastAsia="Times New Roman" w:cs="Times New Roman"/>
          <w:sz w:val="24"/>
          <w:szCs w:val="24"/>
          <w:lang w:eastAsia="pt-BR"/>
        </w:rPr>
        <w:t>o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em 0</w:t>
      </w:r>
      <w:r w:rsidR="007C3D4C">
        <w:rPr>
          <w:rFonts w:eastAsia="Times New Roman" w:cs="Times New Roman"/>
          <w:sz w:val="24"/>
          <w:szCs w:val="24"/>
          <w:lang w:eastAsia="pt-BR"/>
        </w:rPr>
        <w:t>1 de setembro de 2022</w:t>
      </w:r>
      <w:bookmarkStart w:id="0" w:name="_GoBack"/>
      <w:bookmarkEnd w:id="0"/>
      <w:r w:rsidRPr="008965EE">
        <w:rPr>
          <w:rFonts w:eastAsia="Times New Roman" w:cs="Times New Roman"/>
          <w:sz w:val="24"/>
          <w:szCs w:val="24"/>
          <w:lang w:eastAsia="pt-BR"/>
        </w:rPr>
        <w:t xml:space="preserve">, exoneração a partir de </w:t>
      </w:r>
      <w:r>
        <w:rPr>
          <w:rFonts w:eastAsia="Times New Roman" w:cs="Times New Roman"/>
          <w:sz w:val="24"/>
          <w:szCs w:val="24"/>
          <w:lang w:eastAsia="pt-BR"/>
        </w:rPr>
        <w:t>15/01</w:t>
      </w:r>
      <w:r w:rsidRPr="008965EE">
        <w:rPr>
          <w:rFonts w:eastAsia="Times New Roman" w:cs="Times New Roman"/>
          <w:sz w:val="24"/>
          <w:szCs w:val="24"/>
          <w:lang w:eastAsia="pt-BR"/>
        </w:rPr>
        <w:t>/2025.</w:t>
      </w:r>
    </w:p>
    <w:p w:rsidR="008965EE" w:rsidRPr="008965EE" w:rsidRDefault="008965EE" w:rsidP="008965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sz w:val="24"/>
          <w:szCs w:val="24"/>
          <w:lang w:eastAsia="pt-BR"/>
        </w:rPr>
        <w:t xml:space="preserve"> Art. 2º. Esta portaria entra em vigor na data de sua publicação, revogadas as disposições em contrário. </w:t>
      </w:r>
    </w:p>
    <w:p w:rsidR="008965EE" w:rsidRPr="008965EE" w:rsidRDefault="008965EE" w:rsidP="00896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8965EE" w:rsidRPr="008965EE" w:rsidRDefault="008965EE" w:rsidP="008965EE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sz w:val="24"/>
          <w:szCs w:val="24"/>
          <w:lang w:eastAsia="pt-BR"/>
        </w:rPr>
        <w:t>COMUNIQUE-SE.</w:t>
      </w:r>
    </w:p>
    <w:p w:rsidR="008965EE" w:rsidRPr="008965EE" w:rsidRDefault="008965EE" w:rsidP="008965EE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sz w:val="24"/>
          <w:szCs w:val="24"/>
          <w:lang w:eastAsia="pt-BR"/>
        </w:rPr>
        <w:t>REGISTRE-SE.</w:t>
      </w:r>
    </w:p>
    <w:p w:rsidR="008965EE" w:rsidRPr="008965EE" w:rsidRDefault="008965EE" w:rsidP="008965EE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sz w:val="24"/>
          <w:szCs w:val="24"/>
          <w:lang w:eastAsia="pt-BR"/>
        </w:rPr>
        <w:t>PUBLIQUE-SE.</w:t>
      </w:r>
    </w:p>
    <w:p w:rsidR="008965EE" w:rsidRPr="008965EE" w:rsidRDefault="008965EE" w:rsidP="008965EE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sz w:val="24"/>
          <w:szCs w:val="24"/>
          <w:lang w:eastAsia="pt-BR"/>
        </w:rPr>
        <w:t>CUMPRA-SE.</w:t>
      </w:r>
    </w:p>
    <w:p w:rsidR="008965EE" w:rsidRPr="008965EE" w:rsidRDefault="008965EE" w:rsidP="008965EE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pt-BR"/>
        </w:rPr>
      </w:pPr>
    </w:p>
    <w:p w:rsidR="008965EE" w:rsidRPr="008965EE" w:rsidRDefault="008965EE" w:rsidP="008965EE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8965EE">
        <w:rPr>
          <w:rFonts w:eastAsia="Times New Roman" w:cs="Times New Roman"/>
          <w:sz w:val="24"/>
          <w:szCs w:val="24"/>
          <w:lang w:eastAsia="pt-BR"/>
        </w:rPr>
        <w:t xml:space="preserve">Câmara Municipal de Piedade de Ponte Nova, </w:t>
      </w:r>
      <w:r w:rsidR="004C6DEE">
        <w:rPr>
          <w:rFonts w:eastAsia="Times New Roman" w:cs="Times New Roman"/>
          <w:sz w:val="24"/>
          <w:szCs w:val="24"/>
          <w:lang w:eastAsia="pt-BR"/>
        </w:rPr>
        <w:t>15</w:t>
      </w:r>
      <w:r w:rsidRPr="008965EE">
        <w:rPr>
          <w:rFonts w:eastAsia="Times New Roman" w:cs="Times New Roman"/>
          <w:sz w:val="24"/>
          <w:szCs w:val="24"/>
          <w:lang w:eastAsia="pt-BR"/>
        </w:rPr>
        <w:t xml:space="preserve"> de janeiro de 2025. </w:t>
      </w:r>
    </w:p>
    <w:p w:rsidR="008965EE" w:rsidRPr="008965EE" w:rsidRDefault="008965EE" w:rsidP="00896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8965EE" w:rsidRPr="008965EE" w:rsidRDefault="008965EE" w:rsidP="008965EE">
      <w:pPr>
        <w:spacing w:after="0" w:line="36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8965EE" w:rsidRPr="008965EE" w:rsidRDefault="008965EE" w:rsidP="008965EE">
      <w:pPr>
        <w:spacing w:after="0" w:line="36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8965EE">
        <w:rPr>
          <w:rFonts w:eastAsia="Times New Roman" w:cs="Times New Roman"/>
          <w:b/>
          <w:sz w:val="24"/>
          <w:szCs w:val="24"/>
          <w:lang w:eastAsia="pt-BR"/>
        </w:rPr>
        <w:t>Flávio Magalhães da Cruz</w:t>
      </w:r>
    </w:p>
    <w:p w:rsidR="008965EE" w:rsidRPr="008965EE" w:rsidRDefault="008965EE" w:rsidP="008965EE">
      <w:pPr>
        <w:spacing w:after="0" w:line="36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pt-BR"/>
        </w:rPr>
      </w:pPr>
      <w:r w:rsidRPr="008965EE">
        <w:rPr>
          <w:rFonts w:eastAsia="Times New Roman" w:cs="Times New Roman"/>
          <w:b/>
          <w:sz w:val="24"/>
          <w:szCs w:val="24"/>
          <w:lang w:eastAsia="pt-BR"/>
        </w:rPr>
        <w:t>Presidente da Câmara de Vereadores</w:t>
      </w:r>
    </w:p>
    <w:p w:rsidR="00BD30C6" w:rsidRDefault="008965EE" w:rsidP="004C6DEE">
      <w:pPr>
        <w:spacing w:after="0" w:line="360" w:lineRule="auto"/>
        <w:ind w:firstLine="709"/>
        <w:jc w:val="center"/>
      </w:pPr>
      <w:r w:rsidRPr="008965EE">
        <w:rPr>
          <w:rFonts w:eastAsia="Times New Roman" w:cs="Times New Roman"/>
          <w:b/>
          <w:sz w:val="24"/>
          <w:szCs w:val="24"/>
          <w:lang w:eastAsia="pt-BR"/>
        </w:rPr>
        <w:t>Piedade de Ponte Nova</w:t>
      </w:r>
    </w:p>
    <w:sectPr w:rsidR="00BD3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E1" w:rsidRDefault="00B460E1">
      <w:pPr>
        <w:spacing w:after="0" w:line="240" w:lineRule="auto"/>
      </w:pPr>
      <w:r>
        <w:separator/>
      </w:r>
    </w:p>
  </w:endnote>
  <w:endnote w:type="continuationSeparator" w:id="0">
    <w:p w:rsidR="00B460E1" w:rsidRDefault="00B4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BB" w:rsidRDefault="003F0E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BB" w:rsidRDefault="003F0E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BB" w:rsidRDefault="003F0E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E1" w:rsidRDefault="00B460E1">
      <w:pPr>
        <w:spacing w:after="0" w:line="240" w:lineRule="auto"/>
      </w:pPr>
      <w:r>
        <w:separator/>
      </w:r>
    </w:p>
  </w:footnote>
  <w:footnote w:type="continuationSeparator" w:id="0">
    <w:p w:rsidR="00B460E1" w:rsidRDefault="00B4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BB" w:rsidRDefault="003F0E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Pr="00761B70" w:rsidRDefault="00B460E1" w:rsidP="00055B4F">
    <w:pPr>
      <w:pStyle w:val="Cabealho"/>
      <w:jc w:val="center"/>
      <w:rPr>
        <w:rFonts w:ascii="Bodoni MT" w:hAnsi="Bodoni MT"/>
        <w:b/>
        <w:smallCaps/>
      </w:rPr>
    </w:pPr>
    <w:r>
      <w:rPr>
        <w:rFonts w:ascii="Bodoni MT" w:hAnsi="Bodoni MT"/>
        <w:b/>
        <w:small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15pt;margin-top:5.3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98367759" r:id="rId2"/>
      </w:pict>
    </w:r>
    <w:r w:rsidR="004C6DEE" w:rsidRPr="00761B70">
      <w:rPr>
        <w:rFonts w:ascii="Bodoni MT" w:hAnsi="Bodoni MT"/>
        <w:b/>
        <w:smallCaps/>
      </w:rPr>
      <w:t>Câmara Municipal de Piedade de Ponte Nova</w:t>
    </w:r>
  </w:p>
  <w:p w:rsidR="00055B4F" w:rsidRPr="00761B70" w:rsidRDefault="004C6DEE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>
      <w:rPr>
        <w:rFonts w:ascii="Bodoni MT" w:hAnsi="Bodoni MT"/>
        <w:b/>
        <w:smallCaps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7CA80" wp14:editId="4A20944C">
              <wp:simplePos x="0" y="0"/>
              <wp:positionH relativeFrom="column">
                <wp:posOffset>1091565</wp:posOffset>
              </wp:positionH>
              <wp:positionV relativeFrom="paragraph">
                <wp:posOffset>63500</wp:posOffset>
              </wp:positionV>
              <wp:extent cx="3429000" cy="0"/>
              <wp:effectExtent l="24765" t="25400" r="22860" b="222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</w:p>
  <w:p w:rsidR="00055B4F" w:rsidRPr="00761B70" w:rsidRDefault="004C6DEE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761B70">
      <w:rPr>
        <w:rFonts w:ascii="Bodoni MT" w:hAnsi="Bodoni MT"/>
        <w:b/>
        <w:smallCaps/>
      </w:rPr>
      <w:t>Rua Professor José Sátiro de Melo, 85 –</w:t>
    </w:r>
    <w:proofErr w:type="gramStart"/>
    <w:r w:rsidRPr="00761B70">
      <w:rPr>
        <w:rFonts w:ascii="Bodoni MT" w:hAnsi="Bodoni MT"/>
        <w:b/>
        <w:smallCaps/>
      </w:rPr>
      <w:t xml:space="preserve">  </w:t>
    </w:r>
    <w:proofErr w:type="gramEnd"/>
    <w:r w:rsidRPr="00761B70">
      <w:rPr>
        <w:rFonts w:ascii="Bodoni MT" w:hAnsi="Bodoni MT"/>
        <w:b/>
        <w:smallCaps/>
      </w:rPr>
      <w:t>Centro – CEP: 35.382-000</w:t>
    </w:r>
  </w:p>
  <w:p w:rsidR="00055B4F" w:rsidRPr="00761B70" w:rsidRDefault="004C6DEE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761B70">
      <w:rPr>
        <w:rFonts w:ascii="Bodoni MT" w:hAnsi="Bodoni MT"/>
        <w:b/>
        <w:smallCaps/>
      </w:rPr>
      <w:t>CNPJ=00.907.927/0001-00</w:t>
    </w:r>
    <w:proofErr w:type="gramStart"/>
    <w:r w:rsidRPr="00761B70">
      <w:rPr>
        <w:rFonts w:ascii="Bodoni MT" w:hAnsi="Bodoni MT"/>
        <w:b/>
        <w:smallCaps/>
      </w:rPr>
      <w:t xml:space="preserve">    </w:t>
    </w:r>
    <w:proofErr w:type="gramEnd"/>
    <w:r w:rsidRPr="00761B70">
      <w:rPr>
        <w:rFonts w:ascii="Bodoni MT" w:hAnsi="Bodoni MT"/>
        <w:b/>
        <w:smallCaps/>
      </w:rPr>
      <w:t>Telefax=31/3871-5110</w:t>
    </w:r>
  </w:p>
  <w:p w:rsidR="00055B4F" w:rsidRDefault="00B460E1">
    <w:pPr>
      <w:pStyle w:val="Cabealho"/>
    </w:pPr>
  </w:p>
  <w:p w:rsidR="00055B4F" w:rsidRDefault="00B460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BB" w:rsidRDefault="003F0E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E"/>
    <w:rsid w:val="00106765"/>
    <w:rsid w:val="001075A8"/>
    <w:rsid w:val="003F0EBB"/>
    <w:rsid w:val="0040632E"/>
    <w:rsid w:val="004C6DEE"/>
    <w:rsid w:val="00575159"/>
    <w:rsid w:val="00612196"/>
    <w:rsid w:val="0077245C"/>
    <w:rsid w:val="007A2A68"/>
    <w:rsid w:val="007B2D75"/>
    <w:rsid w:val="007C3D4C"/>
    <w:rsid w:val="008965EE"/>
    <w:rsid w:val="00A3771B"/>
    <w:rsid w:val="00B31DD1"/>
    <w:rsid w:val="00B460E1"/>
    <w:rsid w:val="00BD30C6"/>
    <w:rsid w:val="00D1360C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5E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965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5E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965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2025-01-14T16:50:00Z</cp:lastPrinted>
  <dcterms:created xsi:type="dcterms:W3CDTF">2025-01-14T13:09:00Z</dcterms:created>
  <dcterms:modified xsi:type="dcterms:W3CDTF">2025-01-14T16:50:00Z</dcterms:modified>
</cp:coreProperties>
</file>