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1D" w:rsidRDefault="00E2351D" w:rsidP="00E2351D">
      <w:pPr>
        <w:pStyle w:val="PargrafodaLista"/>
        <w:tabs>
          <w:tab w:val="left" w:pos="3143"/>
        </w:tabs>
        <w:autoSpaceDE w:val="0"/>
        <w:autoSpaceDN w:val="0"/>
        <w:adjustRightInd w:val="0"/>
        <w:spacing w:after="0" w:line="240" w:lineRule="auto"/>
        <w:ind w:left="435"/>
        <w:jc w:val="center"/>
        <w:rPr>
          <w:rFonts w:ascii="Corbel" w:eastAsia="Calibri" w:hAnsi="Corbel" w:cs="Arial"/>
          <w:b/>
          <w:sz w:val="24"/>
          <w:szCs w:val="24"/>
        </w:rPr>
      </w:pPr>
      <w:r>
        <w:rPr>
          <w:rFonts w:ascii="Corbel" w:eastAsia="Calibri" w:hAnsi="Corbel" w:cs="Arial"/>
          <w:b/>
          <w:sz w:val="24"/>
          <w:szCs w:val="24"/>
        </w:rPr>
        <w:t>RESULTADO DA PESQUISA PAC Nº 01</w:t>
      </w:r>
      <w:r w:rsidR="00241863">
        <w:rPr>
          <w:rFonts w:ascii="Corbel" w:eastAsia="Calibri" w:hAnsi="Corbel" w:cs="Arial"/>
          <w:b/>
          <w:sz w:val="24"/>
          <w:szCs w:val="24"/>
        </w:rPr>
        <w:t>8</w:t>
      </w:r>
      <w:bookmarkStart w:id="0" w:name="_GoBack"/>
      <w:bookmarkEnd w:id="0"/>
      <w:r>
        <w:rPr>
          <w:rFonts w:ascii="Corbel" w:eastAsia="Calibri" w:hAnsi="Corbel" w:cs="Arial"/>
          <w:b/>
          <w:sz w:val="24"/>
          <w:szCs w:val="24"/>
        </w:rPr>
        <w:t>/2023</w:t>
      </w:r>
    </w:p>
    <w:p w:rsidR="00E2351D" w:rsidRDefault="00E2351D" w:rsidP="007A431A">
      <w:pPr>
        <w:pStyle w:val="PargrafodaLista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Corbel" w:eastAsia="Calibri" w:hAnsi="Corbel" w:cs="Arial"/>
          <w:b/>
          <w:sz w:val="24"/>
          <w:szCs w:val="24"/>
        </w:rPr>
      </w:pPr>
    </w:p>
    <w:p w:rsidR="007A431A" w:rsidRDefault="007A431A" w:rsidP="007A431A">
      <w:pPr>
        <w:pStyle w:val="PargrafodaLista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Corbel" w:hAnsi="Corbel" w:cs="Corbel,Bold"/>
          <w:b/>
          <w:bCs/>
          <w:sz w:val="24"/>
          <w:szCs w:val="24"/>
        </w:rPr>
      </w:pPr>
      <w:r>
        <w:rPr>
          <w:rFonts w:ascii="Corbel" w:eastAsia="Calibri" w:hAnsi="Corbel" w:cs="Arial"/>
          <w:b/>
          <w:sz w:val="24"/>
          <w:szCs w:val="24"/>
        </w:rPr>
        <w:t>OBJETO</w:t>
      </w:r>
      <w:r>
        <w:rPr>
          <w:rFonts w:ascii="Corbel" w:eastAsia="Calibri" w:hAnsi="Corbel" w:cs="Arial"/>
          <w:sz w:val="24"/>
          <w:szCs w:val="24"/>
        </w:rPr>
        <w:t xml:space="preserve">: </w:t>
      </w:r>
      <w:r>
        <w:rPr>
          <w:rFonts w:ascii="Corbel" w:hAnsi="Corbel" w:cs="Corbel,Bold"/>
          <w:b/>
          <w:bCs/>
          <w:sz w:val="24"/>
          <w:szCs w:val="24"/>
        </w:rPr>
        <w:t>AQUISIÇÃO DE CADEIRAS PARA A CÂMARA MUNICIPAL DE PIEDADE DE PONTE NOVA, ESTADO DE MINAS GERAIS.</w:t>
      </w:r>
    </w:p>
    <w:p w:rsidR="007A431A" w:rsidRDefault="007A431A" w:rsidP="007A431A">
      <w:pPr>
        <w:spacing w:after="0" w:line="240" w:lineRule="auto"/>
        <w:ind w:left="-567" w:firstLine="567"/>
        <w:contextualSpacing/>
        <w:jc w:val="both"/>
        <w:rPr>
          <w:rFonts w:ascii="Corbel" w:hAnsi="Corbel" w:cs="Arial"/>
          <w:sz w:val="24"/>
          <w:szCs w:val="24"/>
        </w:rPr>
      </w:pPr>
    </w:p>
    <w:p w:rsidR="007A431A" w:rsidRDefault="007A431A" w:rsidP="007A431A">
      <w:pPr>
        <w:spacing w:after="0" w:line="240" w:lineRule="auto"/>
        <w:ind w:left="-567" w:firstLine="567"/>
        <w:contextualSpacing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REQUISITOS MÍNIMOS:</w:t>
      </w:r>
      <w:proofErr w:type="gramStart"/>
      <w:r>
        <w:rPr>
          <w:rFonts w:ascii="Corbel" w:hAnsi="Corbel" w:cs="Arial"/>
          <w:sz w:val="24"/>
          <w:szCs w:val="24"/>
        </w:rPr>
        <w:t xml:space="preserve">  </w:t>
      </w:r>
      <w:proofErr w:type="gramEnd"/>
      <w:r>
        <w:rPr>
          <w:rFonts w:ascii="Corbel" w:hAnsi="Corbel" w:cs="Arial"/>
          <w:sz w:val="24"/>
          <w:szCs w:val="24"/>
        </w:rPr>
        <w:t>Ramo de atividade da empresa/pessoa física  especializada em móveis e/ ou móveis de escritório.</w:t>
      </w:r>
    </w:p>
    <w:p w:rsidR="007A431A" w:rsidRPr="00ED533F" w:rsidRDefault="007A431A" w:rsidP="007A431A">
      <w:pPr>
        <w:spacing w:after="0" w:line="240" w:lineRule="auto"/>
        <w:ind w:left="-567" w:firstLine="567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tbl>
      <w:tblPr>
        <w:tblW w:w="576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111"/>
        <w:gridCol w:w="574"/>
        <w:gridCol w:w="1127"/>
        <w:gridCol w:w="1280"/>
        <w:gridCol w:w="1131"/>
        <w:gridCol w:w="1268"/>
      </w:tblGrid>
      <w:tr w:rsidR="0052313C" w:rsidRPr="00ED533F" w:rsidTr="0052313C">
        <w:trPr>
          <w:trHeight w:val="438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51D" w:rsidRPr="0052313C" w:rsidRDefault="00E2351D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</w:pPr>
            <w:r w:rsidRPr="0052313C"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51D" w:rsidRPr="0052313C" w:rsidRDefault="00E2351D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</w:pPr>
            <w:r w:rsidRPr="0052313C"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  <w:t>DESCRIÇÃO DO PRODUTO/SERVIÇO (OBJETO</w:t>
            </w:r>
            <w:proofErr w:type="gramStart"/>
            <w:r w:rsidRPr="0052313C"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  <w:t>)</w:t>
            </w:r>
            <w:proofErr w:type="gramEnd"/>
            <w:r w:rsidRPr="0052313C"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  <w:t>*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351D" w:rsidRPr="0052313C" w:rsidRDefault="00E2351D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</w:pPr>
            <w:proofErr w:type="spellStart"/>
            <w:r w:rsidRPr="0052313C"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  <w:t>Qtde</w:t>
            </w:r>
            <w:proofErr w:type="spellEnd"/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1D" w:rsidRPr="0052313C" w:rsidRDefault="00E2351D" w:rsidP="00E2351D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</w:pPr>
            <w:proofErr w:type="spellStart"/>
            <w:r w:rsidRPr="0052313C"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  <w:t>Diviscrita</w:t>
            </w:r>
            <w:proofErr w:type="spellEnd"/>
            <w:r w:rsidRPr="0052313C"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  <w:t xml:space="preserve"> Office CNPJ nº </w:t>
            </w:r>
            <w:r w:rsidR="005C49BA"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  <w:t>05.948.159/0001-56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1D" w:rsidRPr="0052313C" w:rsidRDefault="00E2351D" w:rsidP="00E2351D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</w:pPr>
            <w:r w:rsidRPr="0052313C"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  <w:t>Banco de Preço do TCEMG*</w:t>
            </w:r>
            <w:r w:rsidR="0052313C"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  <w:t>*</w:t>
            </w:r>
          </w:p>
        </w:tc>
      </w:tr>
      <w:tr w:rsidR="0052313C" w:rsidRPr="00ED533F" w:rsidTr="0052313C">
        <w:trPr>
          <w:trHeight w:val="208"/>
        </w:trPr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52313C" w:rsidRDefault="00E2351D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52313C" w:rsidRDefault="00E2351D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52313C" w:rsidRDefault="00E2351D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52313C" w:rsidRDefault="00E2351D" w:rsidP="00E2351D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</w:pPr>
            <w:proofErr w:type="spellStart"/>
            <w:r w:rsidRPr="0052313C"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  <w:t>Vrl</w:t>
            </w:r>
            <w:proofErr w:type="spellEnd"/>
            <w:r w:rsidRPr="0052313C"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  <w:t xml:space="preserve"> Unit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52313C" w:rsidRDefault="00E2351D" w:rsidP="00E2351D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</w:pPr>
            <w:proofErr w:type="spellStart"/>
            <w:r w:rsidRPr="0052313C"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  <w:t>Vrl</w:t>
            </w:r>
            <w:proofErr w:type="spellEnd"/>
            <w:r w:rsidRPr="0052313C"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  <w:t xml:space="preserve"> Global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52313C" w:rsidRDefault="00E2351D" w:rsidP="00E2351D">
            <w:pPr>
              <w:spacing w:after="0" w:line="240" w:lineRule="auto"/>
              <w:ind w:left="-567" w:firstLine="567"/>
              <w:jc w:val="right"/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</w:pPr>
            <w:proofErr w:type="spellStart"/>
            <w:r w:rsidRPr="0052313C"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  <w:t>Vrl</w:t>
            </w:r>
            <w:proofErr w:type="spellEnd"/>
            <w:r w:rsidRPr="0052313C"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  <w:t xml:space="preserve"> Unitário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52313C" w:rsidRDefault="00E2351D" w:rsidP="00E2351D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</w:pPr>
            <w:proofErr w:type="spellStart"/>
            <w:r w:rsidRPr="0052313C"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  <w:t>Vrl</w:t>
            </w:r>
            <w:proofErr w:type="spellEnd"/>
            <w:r w:rsidRPr="0052313C">
              <w:rPr>
                <w:rFonts w:ascii="Corbel" w:eastAsia="Times New Roman" w:hAnsi="Corbel" w:cs="Arial"/>
                <w:b/>
                <w:sz w:val="16"/>
                <w:szCs w:val="16"/>
                <w:lang w:eastAsia="pt-BR"/>
              </w:rPr>
              <w:t xml:space="preserve"> Global</w:t>
            </w:r>
          </w:p>
        </w:tc>
      </w:tr>
      <w:tr w:rsidR="0052313C" w:rsidRPr="00ED533F" w:rsidTr="0052313C">
        <w:trPr>
          <w:trHeight w:val="15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1D" w:rsidRPr="00ED533F" w:rsidRDefault="00E2351D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1D" w:rsidRPr="0052313C" w:rsidRDefault="00E2351D" w:rsidP="008E3A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Calibri" w:hAnsi="Corbel" w:cs="Arial"/>
                <w:color w:val="000000" w:themeColor="text1"/>
                <w:sz w:val="18"/>
                <w:szCs w:val="18"/>
              </w:rPr>
            </w:pPr>
            <w:r w:rsidRPr="0052313C">
              <w:rPr>
                <w:rFonts w:ascii="Corbel" w:hAnsi="Corbel" w:cs="Calibri"/>
                <w:b/>
                <w:sz w:val="18"/>
                <w:szCs w:val="18"/>
              </w:rPr>
              <w:t xml:space="preserve">Cadeiras com braços, cor branca, material Polipropileno (plástico), peso máximo suportado de 154 kg, uso interno e externo, </w:t>
            </w:r>
            <w:proofErr w:type="spellStart"/>
            <w:r w:rsidRPr="0052313C">
              <w:rPr>
                <w:rFonts w:ascii="Corbel" w:hAnsi="Corbel" w:cs="Calibri"/>
                <w:b/>
                <w:sz w:val="18"/>
                <w:szCs w:val="18"/>
              </w:rPr>
              <w:t>empilhável</w:t>
            </w:r>
            <w:proofErr w:type="spellEnd"/>
            <w:r w:rsidRPr="0052313C">
              <w:rPr>
                <w:rFonts w:ascii="Corbel" w:hAnsi="Corbel" w:cs="Calibri"/>
                <w:b/>
                <w:sz w:val="18"/>
                <w:szCs w:val="18"/>
              </w:rPr>
              <w:t xml:space="preserve">, proteção contra raios </w:t>
            </w:r>
            <w:proofErr w:type="spellStart"/>
            <w:r w:rsidRPr="0052313C">
              <w:rPr>
                <w:rFonts w:ascii="Corbel" w:hAnsi="Corbel" w:cs="Calibri"/>
                <w:b/>
                <w:sz w:val="18"/>
                <w:szCs w:val="18"/>
              </w:rPr>
              <w:t>uv</w:t>
            </w:r>
            <w:proofErr w:type="spellEnd"/>
            <w:r w:rsidRPr="0052313C">
              <w:rPr>
                <w:rFonts w:ascii="Corbel" w:hAnsi="Corbel" w:cs="Calibri"/>
                <w:b/>
                <w:sz w:val="18"/>
                <w:szCs w:val="18"/>
              </w:rPr>
              <w:t>, dimensões aproximadas: tamanho (</w:t>
            </w:r>
            <w:proofErr w:type="spellStart"/>
            <w:proofErr w:type="gramStart"/>
            <w:r w:rsidRPr="0052313C">
              <w:rPr>
                <w:rFonts w:ascii="Corbel" w:hAnsi="Corbel" w:cs="Calibri"/>
                <w:b/>
                <w:sz w:val="18"/>
                <w:szCs w:val="18"/>
              </w:rPr>
              <w:t>AxLxP</w:t>
            </w:r>
            <w:proofErr w:type="spellEnd"/>
            <w:proofErr w:type="gramEnd"/>
            <w:r w:rsidRPr="0052313C">
              <w:rPr>
                <w:rFonts w:ascii="Corbel" w:hAnsi="Corbel" w:cs="Calibri"/>
                <w:b/>
                <w:sz w:val="18"/>
                <w:szCs w:val="18"/>
              </w:rPr>
              <w:t>) 72,5x56x56cm, peso 2 kg, garantia de 03 meses, material resistente e de qualidade.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ED533F" w:rsidRDefault="00E2351D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ED533F" w:rsidRDefault="00E2351D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90,00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ED533F" w:rsidRDefault="00E2351D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5.400,00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ED533F" w:rsidRDefault="00E2351D" w:rsidP="00E2351D">
            <w:pPr>
              <w:spacing w:after="0" w:line="240" w:lineRule="auto"/>
              <w:ind w:left="-567" w:firstLine="460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106,25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ED533F" w:rsidRDefault="00E2351D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6.375,00</w:t>
            </w:r>
          </w:p>
        </w:tc>
      </w:tr>
      <w:tr w:rsidR="0052313C" w:rsidRPr="00ED533F" w:rsidTr="0052313C">
        <w:trPr>
          <w:trHeight w:val="1124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ED533F" w:rsidRDefault="00E2351D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1D" w:rsidRPr="0052313C" w:rsidRDefault="00E2351D" w:rsidP="008E3A95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rPr>
                <w:rFonts w:ascii="Corbel" w:hAnsi="Corbel"/>
                <w:b/>
                <w:bCs/>
                <w:color w:val="000000"/>
                <w:shd w:val="clear" w:color="auto" w:fill="FFFFFF"/>
              </w:rPr>
            </w:pPr>
            <w:r w:rsidRPr="0052313C">
              <w:rPr>
                <w:rFonts w:ascii="Corbel" w:hAnsi="Corbel" w:cs="Arial"/>
                <w:b/>
                <w:bCs/>
                <w:sz w:val="18"/>
                <w:szCs w:val="18"/>
              </w:rPr>
              <w:t xml:space="preserve">Cadeiras tipo executiva, cor preta, giratória, com assento e encosto m poliuretano, base e </w:t>
            </w:r>
            <w:proofErr w:type="spellStart"/>
            <w:r w:rsidRPr="0052313C">
              <w:rPr>
                <w:rFonts w:ascii="Corbel" w:hAnsi="Corbel" w:cs="Arial"/>
                <w:b/>
                <w:bCs/>
                <w:sz w:val="18"/>
                <w:szCs w:val="18"/>
              </w:rPr>
              <w:t>rodízíos</w:t>
            </w:r>
            <w:proofErr w:type="spellEnd"/>
            <w:r w:rsidRPr="0052313C">
              <w:rPr>
                <w:rFonts w:ascii="Corbel" w:hAnsi="Corbel" w:cs="Arial"/>
                <w:b/>
                <w:bCs/>
                <w:sz w:val="18"/>
                <w:szCs w:val="18"/>
              </w:rPr>
              <w:t xml:space="preserve"> em nylon, tamanho mínimo de 93 cm, altura máxima de </w:t>
            </w:r>
            <w:proofErr w:type="gramStart"/>
            <w:r w:rsidRPr="0052313C">
              <w:rPr>
                <w:rFonts w:ascii="Corbel" w:hAnsi="Corbel" w:cs="Arial"/>
                <w:b/>
                <w:bCs/>
                <w:sz w:val="18"/>
                <w:szCs w:val="18"/>
              </w:rPr>
              <w:t>102cm</w:t>
            </w:r>
            <w:proofErr w:type="gramEnd"/>
            <w:r w:rsidRPr="0052313C">
              <w:rPr>
                <w:rFonts w:ascii="Corbel" w:hAnsi="Corbel" w:cs="Arial"/>
                <w:b/>
                <w:bCs/>
                <w:sz w:val="18"/>
                <w:szCs w:val="18"/>
              </w:rPr>
              <w:t>, largura de 59 cm, profundidade de 62 cm, assento interno largura 45 cm e profundidade 45 cm; altura do assento ao chão 44-53, 5 cm; altura do braço ao chão: 67-77cm. Tipo de encosto Diretor. Entregues montadas</w:t>
            </w:r>
            <w:r w:rsidRPr="0052313C">
              <w:rPr>
                <w:rFonts w:ascii="Corbel" w:hAnsi="Corbel" w:cs="Arial"/>
                <w:b/>
                <w:bCs/>
              </w:rPr>
              <w:t>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ED533F" w:rsidRDefault="00E2351D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ED533F" w:rsidRDefault="00E2351D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1.200,00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ED533F" w:rsidRDefault="00E2351D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10.800,00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ED533F" w:rsidRDefault="00E2351D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1.270,00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ED533F" w:rsidRDefault="00E2351D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11.430,00</w:t>
            </w:r>
          </w:p>
        </w:tc>
      </w:tr>
      <w:tr w:rsidR="0052313C" w:rsidRPr="00ED533F" w:rsidTr="0052313C">
        <w:trPr>
          <w:trHeight w:val="49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ED533F" w:rsidRDefault="00E2351D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1D" w:rsidRPr="0052313C" w:rsidRDefault="00E2351D" w:rsidP="008E3A95">
            <w:pPr>
              <w:tabs>
                <w:tab w:val="left" w:pos="1155"/>
              </w:tabs>
              <w:ind w:firstLine="26"/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  <w:r w:rsidRPr="0052313C">
              <w:rPr>
                <w:rFonts w:ascii="Corbel" w:hAnsi="Corbel" w:cs="Arial"/>
                <w:b/>
                <w:bCs/>
                <w:sz w:val="18"/>
                <w:szCs w:val="18"/>
              </w:rPr>
              <w:t xml:space="preserve">Cadeiras tipo executivas, cor preta, </w:t>
            </w:r>
            <w:proofErr w:type="gramStart"/>
            <w:r w:rsidRPr="0052313C">
              <w:rPr>
                <w:rFonts w:ascii="Corbel" w:hAnsi="Corbel" w:cs="Arial"/>
                <w:b/>
                <w:bCs/>
                <w:sz w:val="18"/>
                <w:szCs w:val="18"/>
              </w:rPr>
              <w:t>giratórias, com assento e encosto estofados revestidos</w:t>
            </w:r>
            <w:proofErr w:type="gramEnd"/>
            <w:r w:rsidRPr="0052313C">
              <w:rPr>
                <w:rFonts w:ascii="Corbel" w:hAnsi="Corbel" w:cs="Arial"/>
                <w:b/>
                <w:bCs/>
                <w:sz w:val="18"/>
                <w:szCs w:val="18"/>
              </w:rPr>
              <w:t xml:space="preserve"> em poliuretano, braços cromados e revestidos; base em metal ,  rodízios em nylon . Altura 109 -119 cm; largura 66 cm; </w:t>
            </w:r>
            <w:proofErr w:type="gramStart"/>
            <w:r w:rsidRPr="0052313C">
              <w:rPr>
                <w:rFonts w:ascii="Corbel" w:hAnsi="Corbel" w:cs="Arial"/>
                <w:b/>
                <w:bCs/>
                <w:sz w:val="18"/>
                <w:szCs w:val="18"/>
              </w:rPr>
              <w:t>profundidade:</w:t>
            </w:r>
            <w:proofErr w:type="gramEnd"/>
            <w:r w:rsidRPr="0052313C">
              <w:rPr>
                <w:rFonts w:ascii="Corbel" w:hAnsi="Corbel" w:cs="Arial"/>
                <w:b/>
                <w:bCs/>
                <w:sz w:val="18"/>
                <w:szCs w:val="18"/>
              </w:rPr>
              <w:t xml:space="preserve">70 cm; altura do braço ao chão de 65-77 cm; altura do assento ao chão de 45-55 cm; montagem </w:t>
            </w:r>
            <w:proofErr w:type="spellStart"/>
            <w:r w:rsidRPr="0052313C">
              <w:rPr>
                <w:rFonts w:ascii="Corbel" w:hAnsi="Corbel" w:cs="Arial"/>
                <w:b/>
                <w:bCs/>
                <w:sz w:val="18"/>
                <w:szCs w:val="18"/>
              </w:rPr>
              <w:t>simples.Tipo</w:t>
            </w:r>
            <w:proofErr w:type="spellEnd"/>
            <w:r w:rsidRPr="0052313C">
              <w:rPr>
                <w:rFonts w:ascii="Corbel" w:hAnsi="Corbel" w:cs="Arial"/>
                <w:b/>
                <w:bCs/>
                <w:sz w:val="18"/>
                <w:szCs w:val="18"/>
              </w:rPr>
              <w:t xml:space="preserve"> de Encosto: Presidente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ED533F" w:rsidRDefault="00E2351D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ED533F" w:rsidRDefault="00E2351D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1.200,00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ED533F" w:rsidRDefault="00E2351D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3.600,00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ED533F" w:rsidRDefault="0052313C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2.600,00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51D" w:rsidRPr="00ED533F" w:rsidRDefault="0052313C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7.800,00</w:t>
            </w:r>
          </w:p>
        </w:tc>
      </w:tr>
      <w:tr w:rsidR="0052313C" w:rsidRPr="00ED533F" w:rsidTr="0052313C">
        <w:trPr>
          <w:trHeight w:val="491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3C" w:rsidRPr="00ED533F" w:rsidRDefault="0052313C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3C" w:rsidRPr="0052313C" w:rsidRDefault="0052313C" w:rsidP="00AD2487">
            <w:pPr>
              <w:tabs>
                <w:tab w:val="left" w:pos="1155"/>
              </w:tabs>
              <w:ind w:left="-567" w:firstLine="567"/>
              <w:contextualSpacing/>
              <w:jc w:val="both"/>
              <w:rPr>
                <w:rFonts w:ascii="Corbel" w:hAnsi="Corbel" w:cs="Arial"/>
                <w:b/>
                <w:bCs/>
                <w:sz w:val="18"/>
                <w:szCs w:val="18"/>
              </w:rPr>
            </w:pPr>
            <w:r>
              <w:rPr>
                <w:rFonts w:ascii="Corbel" w:hAnsi="Corbel" w:cs="Arial"/>
                <w:b/>
                <w:bCs/>
                <w:sz w:val="18"/>
                <w:szCs w:val="18"/>
              </w:rPr>
              <w:t>Data de apresentação das propostas</w:t>
            </w:r>
            <w:r w:rsidR="008E3A95">
              <w:rPr>
                <w:rFonts w:ascii="Corbel" w:hAnsi="Corbel" w:cs="Arial"/>
                <w:b/>
                <w:bCs/>
                <w:sz w:val="18"/>
                <w:szCs w:val="18"/>
              </w:rPr>
              <w:t xml:space="preserve"> e /ou preços </w:t>
            </w:r>
            <w:proofErr w:type="spellStart"/>
            <w:r w:rsidR="008E3A95">
              <w:rPr>
                <w:rFonts w:ascii="Corbel" w:hAnsi="Corbel" w:cs="Arial"/>
                <w:b/>
                <w:bCs/>
                <w:sz w:val="18"/>
                <w:szCs w:val="18"/>
              </w:rPr>
              <w:t>pesqu</w:t>
            </w:r>
            <w:proofErr w:type="spellEnd"/>
            <w:proofErr w:type="gramStart"/>
            <w:r w:rsidR="008E3A95">
              <w:rPr>
                <w:rFonts w:ascii="Corbel" w:hAnsi="Corbel" w:cs="Arial"/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="008E3A95">
              <w:rPr>
                <w:rFonts w:ascii="Corbel" w:hAnsi="Corbel" w:cs="Arial"/>
                <w:b/>
                <w:bCs/>
                <w:sz w:val="18"/>
                <w:szCs w:val="18"/>
              </w:rPr>
              <w:t>pesquisados.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3C" w:rsidRDefault="0052313C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3C" w:rsidRDefault="0052313C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16/11/2023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3C" w:rsidRDefault="0052313C" w:rsidP="00AD2487">
            <w:pPr>
              <w:spacing w:after="0" w:line="240" w:lineRule="auto"/>
              <w:ind w:left="-567" w:firstLine="567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20/11/2023</w:t>
            </w:r>
          </w:p>
        </w:tc>
      </w:tr>
    </w:tbl>
    <w:p w:rsidR="007A431A" w:rsidRPr="00ED533F" w:rsidRDefault="007A431A" w:rsidP="0052313C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31" w:color="auto"/>
        </w:pBdr>
        <w:spacing w:after="0" w:line="240" w:lineRule="auto"/>
        <w:ind w:left="-567" w:right="-281" w:firstLine="567"/>
        <w:jc w:val="both"/>
        <w:rPr>
          <w:rFonts w:ascii="Corbel" w:hAnsi="Corbel"/>
          <w:sz w:val="24"/>
          <w:szCs w:val="24"/>
        </w:rPr>
      </w:pPr>
      <w:proofErr w:type="spellStart"/>
      <w:proofErr w:type="gramStart"/>
      <w:r w:rsidRPr="00ED533F">
        <w:rPr>
          <w:rFonts w:ascii="Corbel" w:hAnsi="Corbel"/>
          <w:sz w:val="24"/>
          <w:szCs w:val="24"/>
        </w:rPr>
        <w:t>Obs.</w:t>
      </w:r>
      <w:proofErr w:type="gramEnd"/>
      <w:r w:rsidR="0052313C">
        <w:rPr>
          <w:rFonts w:ascii="Corbel" w:hAnsi="Corbel"/>
          <w:sz w:val="24"/>
          <w:szCs w:val="24"/>
        </w:rPr>
        <w:t>O</w:t>
      </w:r>
      <w:proofErr w:type="spellEnd"/>
      <w:r w:rsidR="0052313C">
        <w:rPr>
          <w:rFonts w:ascii="Corbel" w:hAnsi="Corbel"/>
          <w:sz w:val="24"/>
          <w:szCs w:val="24"/>
        </w:rPr>
        <w:t xml:space="preserve"> proponente </w:t>
      </w:r>
      <w:proofErr w:type="spellStart"/>
      <w:r w:rsidR="0052313C">
        <w:rPr>
          <w:rFonts w:ascii="Corbel" w:hAnsi="Corbel"/>
          <w:sz w:val="24"/>
          <w:szCs w:val="24"/>
        </w:rPr>
        <w:t>Diviscrita</w:t>
      </w:r>
      <w:proofErr w:type="spellEnd"/>
      <w:r w:rsidR="0052313C">
        <w:rPr>
          <w:rFonts w:ascii="Corbel" w:hAnsi="Corbel"/>
          <w:sz w:val="24"/>
          <w:szCs w:val="24"/>
        </w:rPr>
        <w:t xml:space="preserve"> Office apresentou características adicionais aos itens, exemplo ‘molas ensacadas’ estando em conformidade com o Termo de Referência atendendo as necessidades do Legislativo Municipal de Piedade de Ponte Nova/MG. </w:t>
      </w:r>
      <w:r w:rsidR="0052313C">
        <w:rPr>
          <w:rFonts w:ascii="Corbel" w:hAnsi="Corbel"/>
          <w:sz w:val="24"/>
          <w:szCs w:val="24"/>
        </w:rPr>
        <w:tab/>
      </w:r>
    </w:p>
    <w:p w:rsidR="007A431A" w:rsidRPr="00ED533F" w:rsidRDefault="007A431A" w:rsidP="007A431A">
      <w:pPr>
        <w:spacing w:after="0" w:line="240" w:lineRule="auto"/>
        <w:ind w:left="-567" w:firstLine="567"/>
        <w:jc w:val="center"/>
        <w:rPr>
          <w:rFonts w:ascii="Corbel" w:hAnsi="Corbel"/>
          <w:sz w:val="24"/>
          <w:szCs w:val="24"/>
        </w:rPr>
      </w:pPr>
      <w:r w:rsidRPr="00ED533F">
        <w:rPr>
          <w:rFonts w:ascii="Corbel" w:hAnsi="Corbel"/>
          <w:sz w:val="24"/>
          <w:szCs w:val="24"/>
        </w:rPr>
        <w:t xml:space="preserve">                                                   </w:t>
      </w:r>
    </w:p>
    <w:p w:rsidR="007A431A" w:rsidRDefault="007A431A" w:rsidP="0052313C">
      <w:pPr>
        <w:spacing w:after="0" w:line="240" w:lineRule="auto"/>
        <w:ind w:left="-567" w:right="-990" w:firstLine="567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  <w:r w:rsidRPr="00ED533F">
        <w:rPr>
          <w:rFonts w:ascii="Corbel" w:hAnsi="Corbel"/>
          <w:sz w:val="24"/>
          <w:szCs w:val="24"/>
        </w:rPr>
        <w:t xml:space="preserve">               </w:t>
      </w:r>
      <w:r w:rsidRPr="00ED533F">
        <w:rPr>
          <w:rFonts w:ascii="Corbel" w:eastAsia="Times New Roman" w:hAnsi="Corbel" w:cs="Arial"/>
          <w:sz w:val="24"/>
          <w:szCs w:val="24"/>
          <w:lang w:eastAsia="pt-BR"/>
        </w:rPr>
        <w:t xml:space="preserve">* IMPORTANTE: Quando o fornecedor não possuir exatamente o mesmo item descrito na cotação, deverá informar o valor R$ 0,00 nos campos VALOR UNITÁRIO e VALOR TOTAL, e preencher, no campo OBSERVAÇÕES a descrição e valores (unitário e total) do produto/serviço alternativo que eventualmente possa oferecer. </w:t>
      </w:r>
    </w:p>
    <w:p w:rsidR="0052313C" w:rsidRDefault="0052313C" w:rsidP="0052313C">
      <w:pPr>
        <w:spacing w:after="0" w:line="240" w:lineRule="auto"/>
        <w:ind w:left="-567" w:right="-990" w:firstLine="567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  <w:r>
        <w:rPr>
          <w:rFonts w:ascii="Corbel" w:eastAsia="Times New Roman" w:hAnsi="Corbel" w:cs="Arial"/>
          <w:sz w:val="24"/>
          <w:szCs w:val="24"/>
          <w:lang w:eastAsia="pt-BR"/>
        </w:rPr>
        <w:t xml:space="preserve"> </w:t>
      </w:r>
      <w:r>
        <w:rPr>
          <w:rFonts w:ascii="Corbel" w:eastAsia="Times New Roman" w:hAnsi="Corbel" w:cs="Arial"/>
          <w:sz w:val="24"/>
          <w:szCs w:val="24"/>
          <w:lang w:eastAsia="pt-BR"/>
        </w:rPr>
        <w:tab/>
        <w:t xml:space="preserve">** Valores pesquisados no site do TCEMG – aplicativo Banco de Preços TCEMG em 20/11/2023 para fins de averiguação de preços compatíveis de mercado. </w:t>
      </w:r>
    </w:p>
    <w:p w:rsidR="0052313C" w:rsidRDefault="0052313C" w:rsidP="007A431A">
      <w:pPr>
        <w:spacing w:after="0" w:line="240" w:lineRule="auto"/>
        <w:ind w:left="-567" w:firstLine="567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p w:rsidR="0052313C" w:rsidRPr="00ED533F" w:rsidRDefault="0052313C" w:rsidP="005C49BA">
      <w:pPr>
        <w:spacing w:after="0" w:line="240" w:lineRule="auto"/>
        <w:ind w:left="-567" w:firstLine="567"/>
        <w:jc w:val="center"/>
        <w:rPr>
          <w:rFonts w:ascii="Corbel" w:eastAsia="Times New Roman" w:hAnsi="Corbel" w:cs="Arial"/>
          <w:sz w:val="24"/>
          <w:szCs w:val="24"/>
          <w:lang w:eastAsia="pt-BR"/>
        </w:rPr>
      </w:pPr>
      <w:r>
        <w:rPr>
          <w:rFonts w:ascii="Corbel" w:eastAsia="Times New Roman" w:hAnsi="Corbel" w:cs="Arial"/>
          <w:sz w:val="24"/>
          <w:szCs w:val="24"/>
          <w:lang w:eastAsia="pt-BR"/>
        </w:rPr>
        <w:t>Piedade de Ponte Nova, 20 de novembro</w:t>
      </w:r>
      <w:proofErr w:type="gramStart"/>
      <w:r>
        <w:rPr>
          <w:rFonts w:ascii="Corbel" w:eastAsia="Times New Roman" w:hAnsi="Corbel" w:cs="Arial"/>
          <w:sz w:val="24"/>
          <w:szCs w:val="24"/>
          <w:lang w:eastAsia="pt-BR"/>
        </w:rPr>
        <w:t xml:space="preserve">  </w:t>
      </w:r>
      <w:proofErr w:type="gramEnd"/>
      <w:r>
        <w:rPr>
          <w:rFonts w:ascii="Corbel" w:eastAsia="Times New Roman" w:hAnsi="Corbel" w:cs="Arial"/>
          <w:sz w:val="24"/>
          <w:szCs w:val="24"/>
          <w:lang w:eastAsia="pt-BR"/>
        </w:rPr>
        <w:t>de 2023</w:t>
      </w:r>
    </w:p>
    <w:p w:rsidR="00BD30C6" w:rsidRDefault="00BD30C6"/>
    <w:p w:rsidR="0052313C" w:rsidRDefault="0052313C" w:rsidP="005C49BA">
      <w:pPr>
        <w:jc w:val="center"/>
      </w:pPr>
      <w:r>
        <w:t>Maria Aparecida Brum da Silveira – Responsável</w:t>
      </w:r>
    </w:p>
    <w:sectPr w:rsidR="0052313C" w:rsidSect="0052313C">
      <w:headerReference w:type="default" r:id="rId7"/>
      <w:pgSz w:w="11910" w:h="16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F3" w:rsidRDefault="007B54F3" w:rsidP="00E2351D">
      <w:pPr>
        <w:spacing w:after="0" w:line="240" w:lineRule="auto"/>
      </w:pPr>
      <w:r>
        <w:separator/>
      </w:r>
    </w:p>
  </w:endnote>
  <w:endnote w:type="continuationSeparator" w:id="0">
    <w:p w:rsidR="007B54F3" w:rsidRDefault="007B54F3" w:rsidP="00E2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F3" w:rsidRDefault="007B54F3" w:rsidP="00E2351D">
      <w:pPr>
        <w:spacing w:after="0" w:line="240" w:lineRule="auto"/>
      </w:pPr>
      <w:r>
        <w:separator/>
      </w:r>
    </w:p>
  </w:footnote>
  <w:footnote w:type="continuationSeparator" w:id="0">
    <w:p w:rsidR="007B54F3" w:rsidRDefault="007B54F3" w:rsidP="00E23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1D" w:rsidRDefault="00E2351D">
    <w:pPr>
      <w:pStyle w:val="Cabealho"/>
    </w:pPr>
  </w:p>
  <w:p w:rsidR="00E2351D" w:rsidRPr="00ED533F" w:rsidRDefault="007B54F3" w:rsidP="00E2351D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61992381" r:id="rId2"/>
      </w:pict>
    </w:r>
    <w:r w:rsidR="00E2351D"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E2351D" w:rsidRPr="00ED533F" w:rsidRDefault="00E2351D" w:rsidP="00E2351D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D533F"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DB151D7" wp14:editId="669D4C71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E2351D" w:rsidRPr="00ED533F" w:rsidRDefault="00E2351D" w:rsidP="00E2351D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E2351D" w:rsidRPr="00ED533F" w:rsidRDefault="00E2351D" w:rsidP="00E2351D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E2351D" w:rsidRDefault="00E235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1A"/>
    <w:rsid w:val="00106765"/>
    <w:rsid w:val="001075A8"/>
    <w:rsid w:val="00241863"/>
    <w:rsid w:val="0052313C"/>
    <w:rsid w:val="005C49BA"/>
    <w:rsid w:val="007A431A"/>
    <w:rsid w:val="007B54F3"/>
    <w:rsid w:val="008974CC"/>
    <w:rsid w:val="008E3A95"/>
    <w:rsid w:val="009C36C6"/>
    <w:rsid w:val="00A3771B"/>
    <w:rsid w:val="00B31DD1"/>
    <w:rsid w:val="00BD30C6"/>
    <w:rsid w:val="00DE548F"/>
    <w:rsid w:val="00E2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431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3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51D"/>
  </w:style>
  <w:style w:type="paragraph" w:styleId="Rodap">
    <w:name w:val="footer"/>
    <w:basedOn w:val="Normal"/>
    <w:link w:val="RodapChar"/>
    <w:uiPriority w:val="99"/>
    <w:unhideWhenUsed/>
    <w:rsid w:val="00E23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51D"/>
  </w:style>
  <w:style w:type="paragraph" w:styleId="Textodebalo">
    <w:name w:val="Balloon Text"/>
    <w:basedOn w:val="Normal"/>
    <w:link w:val="TextodebaloChar"/>
    <w:uiPriority w:val="99"/>
    <w:semiHidden/>
    <w:unhideWhenUsed/>
    <w:rsid w:val="00E2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3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431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23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51D"/>
  </w:style>
  <w:style w:type="paragraph" w:styleId="Rodap">
    <w:name w:val="footer"/>
    <w:basedOn w:val="Normal"/>
    <w:link w:val="RodapChar"/>
    <w:uiPriority w:val="99"/>
    <w:unhideWhenUsed/>
    <w:rsid w:val="00E235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51D"/>
  </w:style>
  <w:style w:type="paragraph" w:styleId="Textodebalo">
    <w:name w:val="Balloon Text"/>
    <w:basedOn w:val="Normal"/>
    <w:link w:val="TextodebaloChar"/>
    <w:uiPriority w:val="99"/>
    <w:semiHidden/>
    <w:unhideWhenUsed/>
    <w:rsid w:val="00E2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9</cp:revision>
  <cp:lastPrinted>2023-11-20T16:33:00Z</cp:lastPrinted>
  <dcterms:created xsi:type="dcterms:W3CDTF">2023-11-20T13:44:00Z</dcterms:created>
  <dcterms:modified xsi:type="dcterms:W3CDTF">2023-11-20T16:33:00Z</dcterms:modified>
</cp:coreProperties>
</file>