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7D" w:rsidRDefault="00042D7D" w:rsidP="00CF14D6">
      <w:pPr>
        <w:spacing w:after="0" w:line="240" w:lineRule="auto"/>
        <w:jc w:val="center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>NORMAS ESPECÍFICAS/PROJETO BÁSICO/TERMO DE REFERÊNCIA</w:t>
      </w:r>
      <w:r w:rsidR="00CF14D6">
        <w:rPr>
          <w:rFonts w:ascii="Corbel" w:eastAsia="Times New Roman" w:hAnsi="Corbel" w:cs="Arial"/>
          <w:b/>
          <w:bCs/>
          <w:sz w:val="24"/>
          <w:szCs w:val="24"/>
        </w:rPr>
        <w:t xml:space="preserve"> </w:t>
      </w:r>
    </w:p>
    <w:p w:rsidR="00AD01FE" w:rsidRPr="00FF49C8" w:rsidRDefault="00AD01FE" w:rsidP="00CF14D6">
      <w:pPr>
        <w:spacing w:after="0" w:line="240" w:lineRule="auto"/>
        <w:jc w:val="center"/>
        <w:rPr>
          <w:rFonts w:ascii="Corbel" w:eastAsia="Times New Roman" w:hAnsi="Corbel" w:cs="Arial"/>
          <w:b/>
          <w:bCs/>
          <w:sz w:val="24"/>
          <w:szCs w:val="24"/>
        </w:rPr>
      </w:pPr>
      <w:r>
        <w:rPr>
          <w:rFonts w:ascii="Corbel" w:eastAsia="Times New Roman" w:hAnsi="Corbel" w:cs="Arial"/>
          <w:b/>
          <w:bCs/>
          <w:sz w:val="24"/>
          <w:szCs w:val="24"/>
        </w:rPr>
        <w:t>REPUBLICAÇÃO PARA OBTENÇÃO DE PROPOSTAS ADICIONAIS</w:t>
      </w:r>
    </w:p>
    <w:p w:rsidR="00042D7D" w:rsidRPr="00FF49C8" w:rsidRDefault="00042D7D" w:rsidP="00042D7D">
      <w:pPr>
        <w:tabs>
          <w:tab w:val="left" w:pos="3270"/>
        </w:tabs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ab/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>1 – DO OBJETO</w:t>
      </w:r>
    </w:p>
    <w:p w:rsidR="00EE566F" w:rsidRPr="001C6307" w:rsidRDefault="00042D7D" w:rsidP="00EE566F">
      <w:pPr>
        <w:pStyle w:val="PargrafodaLista"/>
        <w:numPr>
          <w:ilvl w:val="1"/>
          <w:numId w:val="1"/>
        </w:numPr>
        <w:jc w:val="both"/>
        <w:rPr>
          <w:rFonts w:ascii="Corbel" w:hAnsi="Corbel" w:cs="Arial"/>
          <w:b/>
          <w:bCs/>
          <w:sz w:val="24"/>
          <w:szCs w:val="24"/>
        </w:rPr>
      </w:pPr>
      <w:r w:rsidRPr="001C6307">
        <w:rPr>
          <w:rFonts w:ascii="Corbel" w:eastAsia="Calibri" w:hAnsi="Corbel" w:cs="Arial"/>
          <w:b/>
          <w:sz w:val="24"/>
          <w:szCs w:val="24"/>
        </w:rPr>
        <w:t xml:space="preserve">- Contratação de </w:t>
      </w:r>
      <w:r w:rsidRPr="001C6307">
        <w:rPr>
          <w:rFonts w:ascii="Corbel" w:hAnsi="Corbel" w:cs="Arial"/>
          <w:b/>
          <w:bCs/>
          <w:sz w:val="24"/>
          <w:szCs w:val="24"/>
        </w:rPr>
        <w:t>Serviços</w:t>
      </w:r>
      <w:r w:rsidR="00EE566F" w:rsidRPr="001C6307">
        <w:rPr>
          <w:rFonts w:ascii="Corbel" w:hAnsi="Corbel" w:cs="Arial"/>
          <w:b/>
          <w:bCs/>
          <w:sz w:val="24"/>
          <w:szCs w:val="24"/>
        </w:rPr>
        <w:t>:</w:t>
      </w:r>
    </w:p>
    <w:p w:rsidR="00EE566F" w:rsidRPr="001C6307" w:rsidRDefault="00EE566F" w:rsidP="00EE566F">
      <w:pPr>
        <w:pStyle w:val="PargrafodaLista"/>
        <w:numPr>
          <w:ilvl w:val="0"/>
          <w:numId w:val="2"/>
        </w:numPr>
        <w:jc w:val="both"/>
        <w:rPr>
          <w:rFonts w:ascii="Corbel" w:hAnsi="Corbel" w:cs="Arial"/>
          <w:b/>
          <w:bCs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 xml:space="preserve">Encadernação </w:t>
      </w:r>
      <w:r w:rsidR="00CD10C1" w:rsidRPr="001C6307">
        <w:rPr>
          <w:rFonts w:ascii="Corbel" w:hAnsi="Corbel" w:cs="Arial"/>
          <w:b/>
          <w:bCs/>
          <w:sz w:val="24"/>
          <w:szCs w:val="24"/>
        </w:rPr>
        <w:t>em capa dura do Livro de Atas de 202</w:t>
      </w:r>
      <w:r w:rsidRPr="001C6307">
        <w:rPr>
          <w:rFonts w:ascii="Corbel" w:hAnsi="Corbel" w:cs="Arial"/>
          <w:b/>
          <w:bCs/>
          <w:sz w:val="24"/>
          <w:szCs w:val="24"/>
        </w:rPr>
        <w:t>3;</w:t>
      </w:r>
    </w:p>
    <w:p w:rsidR="00EE566F" w:rsidRPr="001C6307" w:rsidRDefault="00EE566F" w:rsidP="00EE566F">
      <w:pPr>
        <w:pStyle w:val="PargrafodaLista"/>
        <w:numPr>
          <w:ilvl w:val="0"/>
          <w:numId w:val="2"/>
        </w:numPr>
        <w:jc w:val="both"/>
        <w:rPr>
          <w:rFonts w:ascii="Corbel" w:eastAsia="Times New Roman" w:hAnsi="Corbel" w:cs="Arial"/>
          <w:b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>E</w:t>
      </w:r>
      <w:r w:rsidR="00CD10C1" w:rsidRPr="001C6307">
        <w:rPr>
          <w:rFonts w:ascii="Corbel" w:hAnsi="Corbel" w:cs="Arial"/>
          <w:b/>
          <w:bCs/>
          <w:sz w:val="24"/>
          <w:szCs w:val="24"/>
        </w:rPr>
        <w:t>ncadernação em espiral do Livro de Leis 202</w:t>
      </w:r>
      <w:r w:rsidRPr="001C6307">
        <w:rPr>
          <w:rFonts w:ascii="Corbel" w:hAnsi="Corbel" w:cs="Arial"/>
          <w:b/>
          <w:bCs/>
          <w:sz w:val="24"/>
          <w:szCs w:val="24"/>
        </w:rPr>
        <w:t>3</w:t>
      </w:r>
      <w:r w:rsidR="00042D7D" w:rsidRPr="001C6307">
        <w:rPr>
          <w:rFonts w:ascii="Corbel" w:hAnsi="Corbel" w:cs="Arial"/>
          <w:b/>
          <w:bCs/>
          <w:sz w:val="24"/>
          <w:szCs w:val="24"/>
        </w:rPr>
        <w:t xml:space="preserve"> da Câmara Municipal de Piedade de Po</w:t>
      </w:r>
      <w:r w:rsidRPr="001C6307">
        <w:rPr>
          <w:rFonts w:ascii="Corbel" w:hAnsi="Corbel" w:cs="Arial"/>
          <w:b/>
          <w:bCs/>
          <w:sz w:val="24"/>
          <w:szCs w:val="24"/>
        </w:rPr>
        <w:t>nte Nova/Estado de Minas Gerais</w:t>
      </w:r>
      <w:r w:rsidR="00C03D23">
        <w:rPr>
          <w:rFonts w:ascii="Corbel" w:hAnsi="Corbel" w:cs="Arial"/>
          <w:b/>
          <w:bCs/>
          <w:sz w:val="24"/>
          <w:szCs w:val="24"/>
        </w:rPr>
        <w:t>;</w:t>
      </w:r>
    </w:p>
    <w:p w:rsidR="00042D7D" w:rsidRPr="001C6307" w:rsidRDefault="00870413" w:rsidP="00042D7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 xml:space="preserve">Confecção </w:t>
      </w:r>
      <w:r w:rsidR="00FF49C8"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 xml:space="preserve">de 01 (um) banner, com tamanho </w:t>
      </w:r>
      <w:r w:rsidR="001C6307"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>3 m x 1,5 m</w:t>
      </w:r>
      <w:r w:rsidR="00FF49C8"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>, material produzido em lona impressa</w:t>
      </w:r>
      <w:r w:rsidR="00F84699"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 xml:space="preserve">, tendo como suporte cabo de </w:t>
      </w:r>
      <w:r w:rsidR="00FF49C8"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> madeira ou metal nas extremidades</w:t>
      </w:r>
      <w:r w:rsidR="001C6307"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 xml:space="preserve"> para a </w:t>
      </w:r>
      <w:r w:rsidR="001C6307" w:rsidRPr="00F84699">
        <w:rPr>
          <w:rFonts w:ascii="Corbel" w:eastAsia="Calibri" w:hAnsi="Corbel" w:cs="Times New Roman"/>
          <w:b/>
          <w:sz w:val="24"/>
          <w:szCs w:val="24"/>
        </w:rPr>
        <w:t>div</w:t>
      </w:r>
      <w:r w:rsidR="001C6307" w:rsidRPr="001C6307">
        <w:rPr>
          <w:rFonts w:ascii="Corbel" w:eastAsia="Calibri" w:hAnsi="Corbel" w:cs="Times New Roman"/>
          <w:b/>
          <w:sz w:val="24"/>
          <w:szCs w:val="24"/>
        </w:rPr>
        <w:t>ulgação de atos administrativos na sede da Câmara Munici</w:t>
      </w:r>
      <w:r w:rsidR="00C03D23">
        <w:rPr>
          <w:rFonts w:ascii="Corbel" w:eastAsia="Calibri" w:hAnsi="Corbel" w:cs="Times New Roman"/>
          <w:b/>
          <w:sz w:val="24"/>
          <w:szCs w:val="24"/>
        </w:rPr>
        <w:t>pal de Piedade de Ponte Nova/MG;</w:t>
      </w:r>
      <w:r w:rsidR="00CF14D6">
        <w:rPr>
          <w:rFonts w:ascii="Corbel" w:eastAsia="Calibri" w:hAnsi="Corbel" w:cs="Times New Roman"/>
          <w:b/>
          <w:sz w:val="24"/>
          <w:szCs w:val="24"/>
        </w:rPr>
        <w:t xml:space="preserve"> </w:t>
      </w:r>
    </w:p>
    <w:p w:rsidR="00D82AD8" w:rsidRPr="00F84699" w:rsidRDefault="00EE566F" w:rsidP="00712F6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 xml:space="preserve">Confecção de um Wind banner de </w:t>
      </w:r>
      <w:r w:rsidRPr="00F84699">
        <w:rPr>
          <w:rFonts w:ascii="Corbel" w:hAnsi="Corbel" w:cs="Arial"/>
          <w:b/>
          <w:bCs/>
          <w:sz w:val="24"/>
          <w:szCs w:val="24"/>
        </w:rPr>
        <w:t>a</w:t>
      </w:r>
      <w:r w:rsidRPr="00F84699">
        <w:rPr>
          <w:rFonts w:ascii="Corbel" w:hAnsi="Corbel" w:cs="Arial"/>
          <w:b/>
          <w:sz w:val="24"/>
          <w:szCs w:val="24"/>
          <w:shd w:val="clear" w:color="auto" w:fill="FFFFFF"/>
        </w:rPr>
        <w:t>ltura: 3 metros contando com a estrutura</w:t>
      </w:r>
      <w:r w:rsidR="00712F65" w:rsidRPr="00F84699">
        <w:rPr>
          <w:rFonts w:ascii="Corbel" w:hAnsi="Corbel" w:cs="Arial"/>
          <w:b/>
          <w:sz w:val="24"/>
          <w:szCs w:val="24"/>
          <w:shd w:val="clear" w:color="auto" w:fill="FFFFFF"/>
        </w:rPr>
        <w:t xml:space="preserve"> - </w:t>
      </w:r>
      <w:r w:rsidRPr="00F84699">
        <w:rPr>
          <w:rFonts w:ascii="Corbel" w:hAnsi="Corbel" w:cs="Arial"/>
          <w:b/>
          <w:sz w:val="24"/>
          <w:szCs w:val="24"/>
          <w:shd w:val="clear" w:color="auto" w:fill="FFFFFF"/>
        </w:rPr>
        <w:t>Largura: Aprox. 70 cm | Composição do tecido: poliéster</w:t>
      </w:r>
      <w:r w:rsidRPr="00F84699">
        <w:rPr>
          <w:rFonts w:ascii="Corbel" w:hAnsi="Corbel" w:cs="Arial"/>
          <w:b/>
          <w:sz w:val="24"/>
          <w:szCs w:val="24"/>
        </w:rPr>
        <w:br/>
      </w:r>
      <w:r w:rsidRPr="00F84699">
        <w:rPr>
          <w:rFonts w:ascii="Corbel" w:hAnsi="Corbel" w:cs="Arial"/>
          <w:b/>
          <w:sz w:val="24"/>
          <w:szCs w:val="24"/>
          <w:shd w:val="clear" w:color="auto" w:fill="FFFFFF"/>
        </w:rPr>
        <w:t>Montagem: As hastes do produto são desmontáveis e não necessitam de ferramentas, basta fazer o encaixe das peças</w:t>
      </w:r>
      <w:r w:rsidR="00C03D23">
        <w:rPr>
          <w:rFonts w:ascii="Corbel" w:hAnsi="Corbel" w:cs="Arial"/>
          <w:b/>
          <w:sz w:val="24"/>
          <w:szCs w:val="24"/>
          <w:shd w:val="clear" w:color="auto" w:fill="FFFFFF"/>
        </w:rPr>
        <w:t>;</w:t>
      </w:r>
    </w:p>
    <w:p w:rsidR="00D82AD8" w:rsidRPr="00D82AD8" w:rsidRDefault="00F84699" w:rsidP="00712F6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>Confecção de</w:t>
      </w:r>
      <w:proofErr w:type="gramStart"/>
      <w:r>
        <w:rPr>
          <w:rFonts w:ascii="Corbel" w:hAnsi="Corbe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Corbel" w:hAnsi="Corbel" w:cs="Arial"/>
          <w:b/>
          <w:bCs/>
          <w:sz w:val="24"/>
          <w:szCs w:val="24"/>
        </w:rPr>
        <w:t>Um mil</w:t>
      </w:r>
      <w:r w:rsidR="00D82AD8">
        <w:rPr>
          <w:rFonts w:ascii="Corbel" w:hAnsi="Corbel" w:cs="Arial"/>
          <w:b/>
          <w:bCs/>
          <w:sz w:val="24"/>
          <w:szCs w:val="24"/>
        </w:rPr>
        <w:t xml:space="preserve"> unidades de  formulários para impressão de Atas e documentos formais da Câmara Municipal de Piedade </w:t>
      </w:r>
      <w:r w:rsidR="00E729CD">
        <w:rPr>
          <w:rFonts w:ascii="Corbel" w:hAnsi="Corbel" w:cs="Arial"/>
          <w:b/>
          <w:bCs/>
          <w:sz w:val="24"/>
          <w:szCs w:val="24"/>
        </w:rPr>
        <w:t>de Ponte Nova, conforme modelo a</w:t>
      </w:r>
      <w:r w:rsidR="00D82AD8">
        <w:rPr>
          <w:rFonts w:ascii="Corbel" w:hAnsi="Corbel" w:cs="Arial"/>
          <w:b/>
          <w:bCs/>
          <w:sz w:val="24"/>
          <w:szCs w:val="24"/>
        </w:rPr>
        <w:t>nexo</w:t>
      </w:r>
      <w:r w:rsidR="00E729CD">
        <w:rPr>
          <w:rFonts w:ascii="Corbel" w:hAnsi="Corbel" w:cs="Arial"/>
          <w:b/>
          <w:bCs/>
          <w:sz w:val="24"/>
          <w:szCs w:val="24"/>
        </w:rPr>
        <w:t xml:space="preserve"> II d</w:t>
      </w:r>
      <w:r w:rsidR="00D82AD8">
        <w:rPr>
          <w:rFonts w:ascii="Corbel" w:hAnsi="Corbel" w:cs="Arial"/>
          <w:b/>
          <w:bCs/>
          <w:sz w:val="24"/>
          <w:szCs w:val="24"/>
        </w:rPr>
        <w:t>o processo</w:t>
      </w:r>
      <w:r w:rsidR="00D82AD8" w:rsidRPr="00D82AD8">
        <w:rPr>
          <w:rFonts w:ascii="Corbel" w:hAnsi="Corbel" w:cs="Arial"/>
          <w:b/>
          <w:color w:val="666666"/>
          <w:sz w:val="24"/>
          <w:szCs w:val="24"/>
        </w:rPr>
        <w:t>.</w:t>
      </w:r>
    </w:p>
    <w:p w:rsidR="00EE566F" w:rsidRPr="001C6307" w:rsidRDefault="00EE566F" w:rsidP="00D82AD8">
      <w:pPr>
        <w:pStyle w:val="PargrafodaLista"/>
        <w:spacing w:after="0" w:line="240" w:lineRule="auto"/>
        <w:ind w:left="786"/>
        <w:jc w:val="both"/>
        <w:rPr>
          <w:rFonts w:ascii="Corbel" w:eastAsia="Times New Roman" w:hAnsi="Corbel" w:cs="Arial"/>
          <w:b/>
          <w:sz w:val="24"/>
          <w:szCs w:val="24"/>
        </w:rPr>
      </w:pPr>
      <w:r w:rsidRPr="001C6307">
        <w:rPr>
          <w:rFonts w:ascii="Corbel" w:hAnsi="Corbel" w:cs="Arial"/>
          <w:b/>
          <w:color w:val="666666"/>
          <w:sz w:val="24"/>
          <w:szCs w:val="24"/>
        </w:rPr>
        <w:br/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>2 – DO LOCAL DE EXECUÇÃO DOS SERVIÇOS: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>2.1 – Os serviços serão destinados a</w:t>
      </w:r>
      <w:proofErr w:type="gramStart"/>
      <w:r w:rsidRPr="00FF49C8">
        <w:rPr>
          <w:rFonts w:ascii="Corbel" w:eastAsia="Times New Roman" w:hAnsi="Corbel" w:cs="Arial"/>
          <w:sz w:val="24"/>
          <w:szCs w:val="24"/>
        </w:rPr>
        <w:t xml:space="preserve">  </w:t>
      </w:r>
      <w:proofErr w:type="gramEnd"/>
      <w:r w:rsidRPr="00FF49C8">
        <w:rPr>
          <w:rFonts w:ascii="Corbel" w:eastAsia="Times New Roman" w:hAnsi="Corbel" w:cs="Arial"/>
          <w:sz w:val="24"/>
          <w:szCs w:val="24"/>
        </w:rPr>
        <w:t>Câmara Municipal de Piedade de Ponte Nova, localizada à Rua Professor José Sátiro de Melo, nº. 85, Centro, Piedade de Ponte Nova/MG, com assistência e orientação técnica através dos diversos dispositivos, tais como telefone, fax, e-mail, presenciais quando for solicitado</w:t>
      </w:r>
      <w:proofErr w:type="gramStart"/>
      <w:r w:rsidRPr="00FF49C8">
        <w:rPr>
          <w:rFonts w:ascii="Corbel" w:eastAsia="Times New Roman" w:hAnsi="Corbel" w:cs="Arial"/>
          <w:sz w:val="24"/>
          <w:szCs w:val="24"/>
        </w:rPr>
        <w:t xml:space="preserve">  </w:t>
      </w:r>
      <w:proofErr w:type="gramEnd"/>
      <w:r w:rsidRPr="00FF49C8">
        <w:rPr>
          <w:rFonts w:ascii="Corbel" w:eastAsia="Times New Roman" w:hAnsi="Corbel" w:cs="Arial"/>
          <w:sz w:val="24"/>
          <w:szCs w:val="24"/>
        </w:rPr>
        <w:t>e outros legalmente dispostos pelas partes.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>3 – DA FISCALIZAÇÃO DO SERVIÇO: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>3.1 – Compete à administração legislativa o acompanhamento e controle, fiscalização e execução do serviço, bem como sua satisfação para o efetivo pagamento com a exigência mínima da apresentação das regularidades fiscais (CND federal e estadual), FGTS e CNDT.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 xml:space="preserve">4 – </w:t>
      </w:r>
      <w:r w:rsidRPr="00FF49C8">
        <w:rPr>
          <w:rFonts w:ascii="Corbel" w:eastAsia="Times New Roman" w:hAnsi="Corbel" w:cs="Arial"/>
          <w:b/>
          <w:sz w:val="24"/>
          <w:szCs w:val="24"/>
        </w:rPr>
        <w:t>DA ESPECIFICAÇÃO MÍNIMA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667C3D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FF49C8">
        <w:rPr>
          <w:rFonts w:ascii="Corbel" w:hAnsi="Corbel" w:cs="Arial"/>
          <w:sz w:val="24"/>
          <w:szCs w:val="24"/>
        </w:rPr>
        <w:t>4.1</w:t>
      </w:r>
      <w:proofErr w:type="gramStart"/>
      <w:r w:rsidRPr="00FF49C8">
        <w:rPr>
          <w:rFonts w:ascii="Corbel" w:hAnsi="Corbel" w:cs="Arial"/>
          <w:sz w:val="24"/>
          <w:szCs w:val="24"/>
        </w:rPr>
        <w:t xml:space="preserve">  </w:t>
      </w:r>
      <w:proofErr w:type="gramEnd"/>
      <w:r w:rsidRPr="00FF49C8">
        <w:rPr>
          <w:rFonts w:ascii="Corbel" w:hAnsi="Corbel" w:cs="Arial"/>
          <w:sz w:val="24"/>
          <w:szCs w:val="24"/>
        </w:rPr>
        <w:t xml:space="preserve">- Os serviços  contratados de </w:t>
      </w:r>
      <w:r w:rsidR="00CD10C1" w:rsidRPr="00FF49C8">
        <w:rPr>
          <w:rFonts w:ascii="Corbel" w:hAnsi="Corbel" w:cs="Arial"/>
          <w:sz w:val="24"/>
          <w:szCs w:val="24"/>
        </w:rPr>
        <w:t>encadernação</w:t>
      </w:r>
      <w:r w:rsidRPr="00FF49C8">
        <w:rPr>
          <w:rFonts w:ascii="Corbel" w:hAnsi="Corbel" w:cs="Arial"/>
          <w:sz w:val="24"/>
          <w:szCs w:val="24"/>
        </w:rPr>
        <w:t xml:space="preserve"> de 02 </w:t>
      </w:r>
      <w:r w:rsidR="00CD10C1" w:rsidRPr="00FF49C8">
        <w:rPr>
          <w:rFonts w:ascii="Corbel" w:hAnsi="Corbel" w:cs="Arial"/>
          <w:sz w:val="24"/>
          <w:szCs w:val="24"/>
        </w:rPr>
        <w:t>livros</w:t>
      </w:r>
      <w:r w:rsidR="005A13A1">
        <w:rPr>
          <w:rFonts w:ascii="Corbel" w:hAnsi="Corbel" w:cs="Arial"/>
          <w:sz w:val="24"/>
          <w:szCs w:val="24"/>
        </w:rPr>
        <w:t xml:space="preserve">, um banner e um Wind banner, </w:t>
      </w:r>
      <w:r w:rsidRPr="00FF49C8">
        <w:rPr>
          <w:rFonts w:ascii="Corbel" w:hAnsi="Corbel" w:cs="Arial"/>
          <w:sz w:val="24"/>
          <w:szCs w:val="24"/>
        </w:rPr>
        <w:t>conforme especificação do anexo II, referente</w:t>
      </w:r>
      <w:r w:rsidR="005A13A1">
        <w:rPr>
          <w:rFonts w:ascii="Corbel" w:hAnsi="Corbel" w:cs="Arial"/>
          <w:sz w:val="24"/>
          <w:szCs w:val="24"/>
        </w:rPr>
        <w:t xml:space="preserve"> aos</w:t>
      </w:r>
      <w:r w:rsidR="00CD10C1" w:rsidRPr="00FF49C8">
        <w:rPr>
          <w:rFonts w:ascii="Corbel" w:hAnsi="Corbel" w:cs="Arial"/>
          <w:sz w:val="24"/>
          <w:szCs w:val="24"/>
        </w:rPr>
        <w:t xml:space="preserve"> itens – Item 01 -  livro de atas, em numero de 01 livro,  que deverá ser feito em capa dura com um total de      </w:t>
      </w:r>
      <w:r w:rsidR="00DF3E46" w:rsidRPr="00FF49C8">
        <w:rPr>
          <w:rFonts w:ascii="Corbel" w:hAnsi="Corbel" w:cs="Arial"/>
          <w:sz w:val="24"/>
          <w:szCs w:val="24"/>
        </w:rPr>
        <w:t>89 (oitenta e nove) páginas /</w:t>
      </w:r>
      <w:proofErr w:type="spellStart"/>
      <w:r w:rsidR="00CD10C1" w:rsidRPr="00FF49C8">
        <w:rPr>
          <w:rFonts w:ascii="Corbel" w:hAnsi="Corbel" w:cs="Arial"/>
          <w:sz w:val="24"/>
          <w:szCs w:val="24"/>
        </w:rPr>
        <w:t>fls</w:t>
      </w:r>
      <w:proofErr w:type="spellEnd"/>
      <w:r w:rsidR="00CD10C1" w:rsidRPr="00FF49C8">
        <w:rPr>
          <w:rFonts w:ascii="Corbel" w:hAnsi="Corbel" w:cs="Arial"/>
          <w:sz w:val="24"/>
          <w:szCs w:val="24"/>
        </w:rPr>
        <w:t>; Item 02 – livro de leis, em numero de 01 livro, que deverá ser feito em espiral maio</w:t>
      </w:r>
      <w:r w:rsidR="00F84699">
        <w:rPr>
          <w:rFonts w:ascii="Corbel" w:hAnsi="Corbel" w:cs="Arial"/>
          <w:sz w:val="24"/>
          <w:szCs w:val="24"/>
        </w:rPr>
        <w:t xml:space="preserve">r compatível com a quantidade de a partir de </w:t>
      </w:r>
      <w:r w:rsidR="00CD10C1" w:rsidRPr="00FF49C8">
        <w:rPr>
          <w:rFonts w:ascii="Corbel" w:hAnsi="Corbel" w:cs="Arial"/>
          <w:sz w:val="24"/>
          <w:szCs w:val="24"/>
        </w:rPr>
        <w:t xml:space="preserve"> </w:t>
      </w:r>
      <w:r w:rsidR="00586384">
        <w:rPr>
          <w:rFonts w:ascii="Corbel" w:hAnsi="Corbel" w:cs="Arial"/>
          <w:sz w:val="24"/>
          <w:szCs w:val="24"/>
        </w:rPr>
        <w:t>300 (trezentas)</w:t>
      </w:r>
      <w:r w:rsidR="00DF3E46" w:rsidRPr="00FF49C8">
        <w:rPr>
          <w:rFonts w:ascii="Corbel" w:hAnsi="Corbel" w:cs="Arial"/>
          <w:sz w:val="24"/>
          <w:szCs w:val="24"/>
        </w:rPr>
        <w:t xml:space="preserve"> páginas/folhas,</w:t>
      </w:r>
      <w:r w:rsidR="00CD10C1" w:rsidRPr="00FF49C8">
        <w:rPr>
          <w:rFonts w:ascii="Corbel" w:hAnsi="Corbel" w:cs="Arial"/>
          <w:sz w:val="24"/>
          <w:szCs w:val="24"/>
        </w:rPr>
        <w:t xml:space="preserve">  </w:t>
      </w:r>
      <w:r w:rsidRPr="00FF49C8">
        <w:rPr>
          <w:rFonts w:ascii="Corbel" w:hAnsi="Corbel" w:cs="Arial"/>
          <w:sz w:val="24"/>
          <w:szCs w:val="24"/>
        </w:rPr>
        <w:t xml:space="preserve"> relativo</w:t>
      </w:r>
      <w:r w:rsidR="00CD10C1" w:rsidRPr="00FF49C8">
        <w:rPr>
          <w:rFonts w:ascii="Corbel" w:hAnsi="Corbel" w:cs="Arial"/>
          <w:sz w:val="24"/>
          <w:szCs w:val="24"/>
        </w:rPr>
        <w:t>s a documentos emitidos no decorrer do exercício de 202</w:t>
      </w:r>
      <w:r w:rsidR="005A13A1">
        <w:rPr>
          <w:rFonts w:ascii="Corbel" w:hAnsi="Corbel" w:cs="Arial"/>
          <w:sz w:val="24"/>
          <w:szCs w:val="24"/>
        </w:rPr>
        <w:t>3</w:t>
      </w:r>
      <w:r w:rsidR="00CD10C1" w:rsidRPr="00FF49C8">
        <w:rPr>
          <w:rFonts w:ascii="Corbel" w:hAnsi="Corbel" w:cs="Arial"/>
          <w:sz w:val="24"/>
          <w:szCs w:val="24"/>
        </w:rPr>
        <w:t xml:space="preserve">, </w:t>
      </w:r>
      <w:r w:rsidR="00CD10C1" w:rsidRPr="00FF49C8">
        <w:rPr>
          <w:rFonts w:ascii="Corbel" w:hAnsi="Corbel" w:cs="Arial"/>
          <w:sz w:val="24"/>
          <w:szCs w:val="24"/>
        </w:rPr>
        <w:lastRenderedPageBreak/>
        <w:t>com o objetivo de melhor arquivar</w:t>
      </w:r>
      <w:r w:rsidR="005A13A1">
        <w:rPr>
          <w:rFonts w:ascii="Corbel" w:hAnsi="Corbel" w:cs="Arial"/>
          <w:sz w:val="24"/>
          <w:szCs w:val="24"/>
        </w:rPr>
        <w:t xml:space="preserve">, manusear e </w:t>
      </w:r>
      <w:r w:rsidR="00CD10C1" w:rsidRPr="00FF49C8">
        <w:rPr>
          <w:rFonts w:ascii="Corbel" w:hAnsi="Corbel" w:cs="Arial"/>
          <w:sz w:val="24"/>
          <w:szCs w:val="24"/>
        </w:rPr>
        <w:t xml:space="preserve"> </w:t>
      </w:r>
      <w:r w:rsidR="005A13A1">
        <w:rPr>
          <w:rFonts w:ascii="Corbel" w:hAnsi="Corbel" w:cs="Arial"/>
          <w:sz w:val="24"/>
          <w:szCs w:val="24"/>
        </w:rPr>
        <w:t xml:space="preserve">proteger </w:t>
      </w:r>
      <w:r w:rsidR="00CD10C1" w:rsidRPr="00FF49C8">
        <w:rPr>
          <w:rFonts w:ascii="Corbel" w:hAnsi="Corbel" w:cs="Arial"/>
          <w:sz w:val="24"/>
          <w:szCs w:val="24"/>
        </w:rPr>
        <w:t>os documentos de titularidade da</w:t>
      </w:r>
      <w:r w:rsidRPr="00FF49C8">
        <w:rPr>
          <w:rFonts w:ascii="Corbel" w:hAnsi="Corbel" w:cs="Arial"/>
          <w:sz w:val="24"/>
          <w:szCs w:val="24"/>
        </w:rPr>
        <w:t xml:space="preserve"> Câmara Munici</w:t>
      </w:r>
      <w:r w:rsidR="00EE566F" w:rsidRPr="00FF49C8">
        <w:rPr>
          <w:rFonts w:ascii="Corbel" w:hAnsi="Corbel" w:cs="Arial"/>
          <w:sz w:val="24"/>
          <w:szCs w:val="24"/>
        </w:rPr>
        <w:t>pal de Piedade de Ponte Nova/MG;</w:t>
      </w:r>
      <w:r w:rsidR="00667C3D">
        <w:rPr>
          <w:rFonts w:ascii="Corbel" w:hAnsi="Corbel" w:cs="Arial"/>
          <w:sz w:val="24"/>
          <w:szCs w:val="24"/>
        </w:rPr>
        <w:t xml:space="preserve"> Item 03 – uma faixa/banner informativo para figurar na faixada da parte de cima do Prédio da Câmara Municipal informando os valores devolvidos aos cofre públicos pela Câmara Municipal em 2023;</w:t>
      </w:r>
      <w:r w:rsidR="00DE0397">
        <w:rPr>
          <w:rFonts w:ascii="Corbel" w:hAnsi="Corbel" w:cs="Arial"/>
          <w:sz w:val="24"/>
          <w:szCs w:val="24"/>
        </w:rPr>
        <w:t xml:space="preserve"> </w:t>
      </w:r>
      <w:r w:rsidR="00667C3D">
        <w:rPr>
          <w:rFonts w:ascii="Corbel" w:hAnsi="Corbel" w:cs="Arial"/>
          <w:sz w:val="24"/>
          <w:szCs w:val="24"/>
        </w:rPr>
        <w:t>Item 04 – um Wind banner para informações sobre os serviços e contatos da Câmara Municipal de Piedade de Ponte Nova/MG</w:t>
      </w:r>
      <w:r w:rsidR="00B57F7B">
        <w:rPr>
          <w:rFonts w:ascii="Corbel" w:hAnsi="Corbel" w:cs="Arial"/>
          <w:sz w:val="24"/>
          <w:szCs w:val="24"/>
        </w:rPr>
        <w:t>:</w:t>
      </w:r>
    </w:p>
    <w:p w:rsidR="005A13A1" w:rsidRDefault="005A13A1" w:rsidP="005A13A1">
      <w:pPr>
        <w:pStyle w:val="NormalWeb"/>
        <w:spacing w:before="0" w:beforeAutospacing="0" w:after="0" w:afterAutospacing="0"/>
        <w:jc w:val="both"/>
        <w:rPr>
          <w:rFonts w:ascii="Corbel" w:hAnsi="Corbel" w:cs="Arial"/>
        </w:rPr>
      </w:pPr>
    </w:p>
    <w:p w:rsidR="00CD10C1" w:rsidRPr="00FF49C8" w:rsidRDefault="00667C3D" w:rsidP="00B57F7B">
      <w:pPr>
        <w:spacing w:after="0" w:line="240" w:lineRule="auto"/>
        <w:ind w:left="1134" w:hanging="708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4.1</w:t>
      </w:r>
      <w:r w:rsidR="00AD3229" w:rsidRPr="00FF49C8">
        <w:rPr>
          <w:rFonts w:ascii="Corbel" w:hAnsi="Corbel" w:cs="Arial"/>
          <w:sz w:val="24"/>
          <w:szCs w:val="24"/>
        </w:rPr>
        <w:t>.1 - 0</w:t>
      </w:r>
      <w:r w:rsidR="00CD10C1" w:rsidRPr="00FF49C8">
        <w:rPr>
          <w:rFonts w:ascii="Corbel" w:hAnsi="Corbel" w:cs="Arial"/>
          <w:sz w:val="24"/>
          <w:szCs w:val="24"/>
        </w:rPr>
        <w:t>1 (um) Livro tipo capa dura preta, com letras douradas</w:t>
      </w:r>
      <w:r w:rsidR="00AD3229" w:rsidRPr="00FF49C8">
        <w:rPr>
          <w:rFonts w:ascii="Corbel" w:hAnsi="Corbel" w:cs="Arial"/>
          <w:sz w:val="24"/>
          <w:szCs w:val="24"/>
        </w:rPr>
        <w:t xml:space="preserve"> </w:t>
      </w:r>
      <w:r w:rsidR="00CD10C1" w:rsidRPr="00FF49C8">
        <w:rPr>
          <w:rFonts w:ascii="Corbel" w:hAnsi="Corbel" w:cs="Arial"/>
          <w:sz w:val="24"/>
          <w:szCs w:val="24"/>
        </w:rPr>
        <w:t>nos dizeres ‘Câmara Municipal de Piedade de Ponte Nova’ – Estado de Minas Gerais – LIVRO DE ATAS -</w:t>
      </w:r>
      <w:proofErr w:type="gramStart"/>
      <w:r w:rsidR="00CD10C1" w:rsidRPr="00FF49C8">
        <w:rPr>
          <w:rFonts w:ascii="Corbel" w:hAnsi="Corbel" w:cs="Arial"/>
          <w:sz w:val="24"/>
          <w:szCs w:val="24"/>
        </w:rPr>
        <w:t xml:space="preserve">  </w:t>
      </w:r>
      <w:proofErr w:type="gramEnd"/>
      <w:r w:rsidR="00CD10C1" w:rsidRPr="00FF49C8">
        <w:rPr>
          <w:rFonts w:ascii="Corbel" w:hAnsi="Corbel" w:cs="Arial"/>
          <w:sz w:val="24"/>
          <w:szCs w:val="24"/>
        </w:rPr>
        <w:t>202</w:t>
      </w:r>
      <w:r w:rsidR="005A13A1">
        <w:rPr>
          <w:rFonts w:ascii="Corbel" w:hAnsi="Corbel" w:cs="Arial"/>
          <w:sz w:val="24"/>
          <w:szCs w:val="24"/>
        </w:rPr>
        <w:t>3</w:t>
      </w:r>
      <w:r w:rsidR="00CD10C1" w:rsidRPr="00FF49C8">
        <w:rPr>
          <w:rFonts w:ascii="Corbel" w:hAnsi="Corbel" w:cs="Arial"/>
          <w:sz w:val="24"/>
          <w:szCs w:val="24"/>
        </w:rPr>
        <w:t xml:space="preserve"> ;</w:t>
      </w:r>
      <w:r w:rsidR="00DF3E46" w:rsidRPr="00FF49C8">
        <w:rPr>
          <w:rFonts w:ascii="Corbel" w:hAnsi="Corbel" w:cs="Arial"/>
          <w:sz w:val="24"/>
          <w:szCs w:val="24"/>
        </w:rPr>
        <w:t xml:space="preserve"> A quantidade de páginas/folhas de 89 (oitenta e nove) exceto a própria capa dura preta.</w:t>
      </w:r>
    </w:p>
    <w:p w:rsidR="00CD10C1" w:rsidRPr="00FF49C8" w:rsidRDefault="00CD10C1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</w:p>
    <w:p w:rsidR="00AD3229" w:rsidRDefault="00CD10C1" w:rsidP="00667C3D">
      <w:pPr>
        <w:pStyle w:val="PargrafodaLista"/>
        <w:numPr>
          <w:ilvl w:val="2"/>
          <w:numId w:val="3"/>
        </w:numPr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667C3D">
        <w:rPr>
          <w:rFonts w:ascii="Corbel" w:hAnsi="Corbel" w:cs="Arial"/>
          <w:sz w:val="24"/>
          <w:szCs w:val="24"/>
        </w:rPr>
        <w:t>– 01 (um) Livro tipo encadernação em espiral – com capa produzida e entregue dentre do numero de folh</w:t>
      </w:r>
      <w:r w:rsidR="001C05BB">
        <w:rPr>
          <w:rFonts w:ascii="Corbel" w:hAnsi="Corbel" w:cs="Arial"/>
          <w:sz w:val="24"/>
          <w:szCs w:val="24"/>
        </w:rPr>
        <w:t>as em quantidade ACIMA DE 300</w:t>
      </w:r>
      <w:r w:rsidR="00DF3E46" w:rsidRPr="00667C3D">
        <w:rPr>
          <w:rFonts w:ascii="Corbel" w:hAnsi="Corbel" w:cs="Arial"/>
          <w:sz w:val="24"/>
          <w:szCs w:val="24"/>
        </w:rPr>
        <w:t xml:space="preserve"> páginas/folhas</w:t>
      </w:r>
      <w:r w:rsidRPr="00667C3D">
        <w:rPr>
          <w:rFonts w:ascii="Corbel" w:hAnsi="Corbel" w:cs="Arial"/>
          <w:sz w:val="24"/>
          <w:szCs w:val="24"/>
        </w:rPr>
        <w:t xml:space="preserve"> – cor cinza </w:t>
      </w:r>
      <w:r w:rsidR="00DF3E46" w:rsidRPr="00667C3D">
        <w:rPr>
          <w:rFonts w:ascii="Corbel" w:hAnsi="Corbel" w:cs="Arial"/>
          <w:sz w:val="24"/>
          <w:szCs w:val="24"/>
        </w:rPr>
        <w:t>– transparente.</w:t>
      </w:r>
    </w:p>
    <w:p w:rsidR="00B57F7B" w:rsidRDefault="00B57F7B" w:rsidP="00B57F7B">
      <w:pPr>
        <w:pStyle w:val="PargrafodaLista"/>
        <w:spacing w:after="0" w:line="240" w:lineRule="auto"/>
        <w:ind w:left="465"/>
        <w:jc w:val="both"/>
        <w:rPr>
          <w:rStyle w:val="Forte"/>
          <w:rFonts w:ascii="Corbel" w:hAnsi="Corbel"/>
          <w:color w:val="555555"/>
          <w:sz w:val="24"/>
          <w:szCs w:val="24"/>
          <w:bdr w:val="none" w:sz="0" w:space="0" w:color="auto" w:frame="1"/>
        </w:rPr>
      </w:pPr>
    </w:p>
    <w:p w:rsidR="00B57F7B" w:rsidRPr="002235A5" w:rsidRDefault="00B57F7B" w:rsidP="00B57F7B">
      <w:pPr>
        <w:pStyle w:val="PargrafodaLista"/>
        <w:numPr>
          <w:ilvl w:val="2"/>
          <w:numId w:val="3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>
        <w:rPr>
          <w:rStyle w:val="Forte"/>
          <w:rFonts w:ascii="Corbel" w:hAnsi="Corbel"/>
          <w:color w:val="555555"/>
          <w:sz w:val="24"/>
          <w:szCs w:val="24"/>
          <w:bdr w:val="none" w:sz="0" w:space="0" w:color="auto" w:frame="1"/>
        </w:rPr>
        <w:t xml:space="preserve">- Confecção </w:t>
      </w:r>
      <w:r w:rsidRPr="001C6307">
        <w:rPr>
          <w:rStyle w:val="Forte"/>
          <w:rFonts w:ascii="Corbel" w:hAnsi="Corbel"/>
          <w:color w:val="555555"/>
          <w:sz w:val="24"/>
          <w:szCs w:val="24"/>
          <w:bdr w:val="none" w:sz="0" w:space="0" w:color="auto" w:frame="1"/>
        </w:rPr>
        <w:t xml:space="preserve">de 01 (um) banner, com tamanho 3 m x 1,5 m, material produzido em lona impressa e madeira ou metal nas extremidades para a </w:t>
      </w:r>
      <w:r w:rsidRPr="001C6307">
        <w:rPr>
          <w:rFonts w:ascii="Corbel" w:eastAsia="Calibri" w:hAnsi="Corbel" w:cs="Times New Roman"/>
          <w:b/>
          <w:sz w:val="24"/>
          <w:szCs w:val="24"/>
        </w:rPr>
        <w:t>divulgação de atos administrativos na sede da Câmara Municipal de Piedade de Ponte Nova/MG.</w:t>
      </w:r>
    </w:p>
    <w:p w:rsidR="002235A5" w:rsidRPr="002235A5" w:rsidRDefault="002235A5" w:rsidP="002235A5">
      <w:pPr>
        <w:pStyle w:val="PargrafodaLista"/>
        <w:rPr>
          <w:rFonts w:ascii="Corbel" w:eastAsia="Times New Roman" w:hAnsi="Corbel" w:cs="Arial"/>
          <w:b/>
          <w:sz w:val="24"/>
          <w:szCs w:val="24"/>
        </w:rPr>
      </w:pPr>
    </w:p>
    <w:p w:rsidR="00667C3D" w:rsidRPr="00F84699" w:rsidRDefault="00B57F7B" w:rsidP="00B57F7B">
      <w:pPr>
        <w:pStyle w:val="PargrafodaLista"/>
        <w:numPr>
          <w:ilvl w:val="2"/>
          <w:numId w:val="3"/>
        </w:numPr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>Confecção de um Wind banner de a</w:t>
      </w:r>
      <w:r w:rsidRPr="001C6307">
        <w:rPr>
          <w:rFonts w:ascii="Corbel" w:hAnsi="Corbel" w:cs="Arial"/>
          <w:b/>
          <w:color w:val="666666"/>
          <w:sz w:val="24"/>
          <w:szCs w:val="24"/>
          <w:shd w:val="clear" w:color="auto" w:fill="FFFFFF"/>
        </w:rPr>
        <w:t>ltura: 3 metros contando com a estrutura - Largura: Aprox. 70 cm | Composição do tecido: poliéster</w:t>
      </w:r>
      <w:r w:rsidRPr="001C6307">
        <w:rPr>
          <w:rFonts w:ascii="Corbel" w:hAnsi="Corbel" w:cs="Arial"/>
          <w:b/>
          <w:color w:val="666666"/>
          <w:sz w:val="24"/>
          <w:szCs w:val="24"/>
        </w:rPr>
        <w:br/>
      </w:r>
      <w:r w:rsidRPr="001C6307">
        <w:rPr>
          <w:rFonts w:ascii="Corbel" w:hAnsi="Corbel" w:cs="Arial"/>
          <w:b/>
          <w:color w:val="666666"/>
          <w:sz w:val="24"/>
          <w:szCs w:val="24"/>
          <w:shd w:val="clear" w:color="auto" w:fill="FFFFFF"/>
        </w:rPr>
        <w:t>Montagem: As hastes do produto são desmontáveis e não necessitam de ferramentas, basta fazer o encaixe das peças</w:t>
      </w:r>
      <w:r w:rsidR="00F84699">
        <w:rPr>
          <w:rFonts w:ascii="Corbel" w:hAnsi="Corbel" w:cs="Arial"/>
          <w:b/>
          <w:color w:val="666666"/>
          <w:sz w:val="24"/>
          <w:szCs w:val="24"/>
          <w:shd w:val="clear" w:color="auto" w:fill="FFFFFF"/>
        </w:rPr>
        <w:t>.</w:t>
      </w:r>
    </w:p>
    <w:p w:rsidR="00F84699" w:rsidRPr="00F84699" w:rsidRDefault="00F84699" w:rsidP="00F84699">
      <w:pPr>
        <w:pStyle w:val="PargrafodaLista"/>
        <w:rPr>
          <w:rFonts w:ascii="Corbel" w:hAnsi="Corbel" w:cs="Arial"/>
          <w:sz w:val="24"/>
          <w:szCs w:val="24"/>
        </w:rPr>
      </w:pPr>
    </w:p>
    <w:p w:rsidR="00F84699" w:rsidRPr="00620E8D" w:rsidRDefault="00F84699" w:rsidP="00620E8D">
      <w:pPr>
        <w:pStyle w:val="PargrafodaLista"/>
        <w:numPr>
          <w:ilvl w:val="2"/>
          <w:numId w:val="3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 w:rsidRPr="00620E8D">
        <w:rPr>
          <w:rFonts w:ascii="Corbel" w:hAnsi="Corbel" w:cs="Arial"/>
          <w:b/>
          <w:bCs/>
          <w:sz w:val="24"/>
          <w:szCs w:val="24"/>
        </w:rPr>
        <w:t>Confecção de</w:t>
      </w:r>
      <w:proofErr w:type="gramStart"/>
      <w:r w:rsidRPr="00620E8D">
        <w:rPr>
          <w:rFonts w:ascii="Corbel" w:hAnsi="Corbel" w:cs="Arial"/>
          <w:b/>
          <w:bCs/>
          <w:sz w:val="24"/>
          <w:szCs w:val="24"/>
        </w:rPr>
        <w:t xml:space="preserve">  </w:t>
      </w:r>
      <w:proofErr w:type="gramEnd"/>
      <w:r w:rsidRPr="00620E8D">
        <w:rPr>
          <w:rFonts w:ascii="Corbel" w:hAnsi="Corbel" w:cs="Arial"/>
          <w:b/>
          <w:bCs/>
          <w:sz w:val="24"/>
          <w:szCs w:val="24"/>
        </w:rPr>
        <w:t xml:space="preserve">Um mil unidades de  formulários para impressão de Atas </w:t>
      </w:r>
      <w:r w:rsidR="00620E8D" w:rsidRPr="00620E8D">
        <w:rPr>
          <w:rFonts w:ascii="Corbel" w:hAnsi="Corbel" w:cs="Arial"/>
          <w:b/>
          <w:bCs/>
          <w:sz w:val="24"/>
          <w:szCs w:val="24"/>
        </w:rPr>
        <w:t xml:space="preserve">e </w:t>
      </w:r>
      <w:r w:rsidRPr="00620E8D">
        <w:rPr>
          <w:rFonts w:ascii="Corbel" w:hAnsi="Corbel" w:cs="Arial"/>
          <w:b/>
          <w:bCs/>
          <w:sz w:val="24"/>
          <w:szCs w:val="24"/>
        </w:rPr>
        <w:t xml:space="preserve"> documentos formais da Câmara Municipal de Piedade de Ponte Nova, conforme modelo anexo ao processo</w:t>
      </w:r>
      <w:r w:rsidRPr="00620E8D">
        <w:rPr>
          <w:rFonts w:ascii="Corbel" w:hAnsi="Corbel" w:cs="Arial"/>
          <w:b/>
          <w:color w:val="666666"/>
          <w:sz w:val="24"/>
          <w:szCs w:val="24"/>
        </w:rPr>
        <w:t>.</w:t>
      </w:r>
    </w:p>
    <w:p w:rsidR="00F84699" w:rsidRPr="00667C3D" w:rsidRDefault="00F84699" w:rsidP="00F84699">
      <w:pPr>
        <w:pStyle w:val="PargrafodaLista"/>
        <w:spacing w:after="0" w:line="240" w:lineRule="auto"/>
        <w:ind w:left="1134"/>
        <w:jc w:val="both"/>
        <w:rPr>
          <w:rFonts w:ascii="Corbel" w:hAnsi="Corbel" w:cs="Arial"/>
          <w:sz w:val="24"/>
          <w:szCs w:val="24"/>
        </w:rPr>
      </w:pPr>
    </w:p>
    <w:p w:rsidR="005A13A1" w:rsidRPr="005A13A1" w:rsidRDefault="005A13A1" w:rsidP="00667C3D">
      <w:pPr>
        <w:pStyle w:val="PargrafodaLista"/>
        <w:spacing w:after="0" w:line="240" w:lineRule="auto"/>
        <w:ind w:left="0"/>
        <w:jc w:val="both"/>
        <w:rPr>
          <w:rFonts w:ascii="Corbel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FF49C8">
        <w:rPr>
          <w:rFonts w:ascii="Corbel" w:hAnsi="Corbel" w:cs="Arial"/>
          <w:sz w:val="24"/>
          <w:szCs w:val="24"/>
        </w:rPr>
        <w:t xml:space="preserve"> 4.2 - A contratação vigorará até</w:t>
      </w:r>
      <w:r w:rsidR="00AD3229" w:rsidRPr="00FF49C8">
        <w:rPr>
          <w:rFonts w:ascii="Corbel" w:hAnsi="Corbel" w:cs="Arial"/>
          <w:sz w:val="24"/>
          <w:szCs w:val="24"/>
        </w:rPr>
        <w:t xml:space="preserve"> a prestação total dos serviços consistente na c</w:t>
      </w:r>
      <w:r w:rsidR="00CD10C1" w:rsidRPr="00FF49C8">
        <w:rPr>
          <w:rFonts w:ascii="Corbel" w:hAnsi="Corbel" w:cs="Arial"/>
          <w:sz w:val="24"/>
          <w:szCs w:val="24"/>
        </w:rPr>
        <w:t>onfecção e encadernação dos documentos apresentados.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FF49C8">
        <w:rPr>
          <w:rFonts w:ascii="Corbel" w:hAnsi="Corbel" w:cs="Arial"/>
          <w:sz w:val="24"/>
          <w:szCs w:val="24"/>
        </w:rPr>
        <w:t xml:space="preserve">4.3 - As licitantes interessadas deverão fornecer o serviço de forma </w:t>
      </w:r>
      <w:r w:rsidR="00AD3229" w:rsidRPr="00FF49C8">
        <w:rPr>
          <w:rFonts w:ascii="Corbel" w:hAnsi="Corbel" w:cs="Arial"/>
          <w:sz w:val="24"/>
          <w:szCs w:val="24"/>
        </w:rPr>
        <w:t>individual</w:t>
      </w:r>
      <w:r w:rsidRPr="00FF49C8">
        <w:rPr>
          <w:rFonts w:ascii="Corbel" w:hAnsi="Corbel" w:cs="Arial"/>
          <w:sz w:val="24"/>
          <w:szCs w:val="24"/>
        </w:rPr>
        <w:t xml:space="preserve"> em conformidade com a característica própria do serviço solicitado, cu</w:t>
      </w:r>
      <w:r w:rsidR="00AD3229" w:rsidRPr="00FF49C8">
        <w:rPr>
          <w:rFonts w:ascii="Corbel" w:hAnsi="Corbel" w:cs="Arial"/>
          <w:sz w:val="24"/>
          <w:szCs w:val="24"/>
        </w:rPr>
        <w:t>ja proposta será feita por item</w:t>
      </w:r>
      <w:r w:rsidRPr="00FF49C8">
        <w:rPr>
          <w:rFonts w:ascii="Corbel" w:hAnsi="Corbel" w:cs="Arial"/>
          <w:sz w:val="24"/>
          <w:szCs w:val="24"/>
        </w:rPr>
        <w:t xml:space="preserve"> 01</w:t>
      </w:r>
      <w:r w:rsidR="00AD3229" w:rsidRPr="00FF49C8">
        <w:rPr>
          <w:rFonts w:ascii="Corbel" w:hAnsi="Corbel" w:cs="Arial"/>
          <w:sz w:val="24"/>
          <w:szCs w:val="24"/>
        </w:rPr>
        <w:t xml:space="preserve">: </w:t>
      </w:r>
      <w:r w:rsidRPr="00FF49C8">
        <w:rPr>
          <w:rFonts w:ascii="Corbel" w:hAnsi="Corbel" w:cs="Arial"/>
          <w:sz w:val="24"/>
          <w:szCs w:val="24"/>
        </w:rPr>
        <w:t>(</w:t>
      </w:r>
      <w:r w:rsidR="00CD10C1" w:rsidRPr="00FF49C8">
        <w:rPr>
          <w:rFonts w:ascii="Corbel" w:hAnsi="Corbel" w:cs="Arial"/>
          <w:sz w:val="24"/>
          <w:szCs w:val="24"/>
        </w:rPr>
        <w:t>Livro de Atas</w:t>
      </w:r>
      <w:r w:rsidRPr="00FF49C8">
        <w:rPr>
          <w:rFonts w:ascii="Corbel" w:hAnsi="Corbel" w:cs="Arial"/>
          <w:sz w:val="24"/>
          <w:szCs w:val="24"/>
        </w:rPr>
        <w:t>); item 02</w:t>
      </w:r>
      <w:r w:rsidR="00AD3229" w:rsidRPr="00FF49C8">
        <w:rPr>
          <w:rFonts w:ascii="Corbel" w:hAnsi="Corbel" w:cs="Arial"/>
          <w:sz w:val="24"/>
          <w:szCs w:val="24"/>
        </w:rPr>
        <w:t>:</w:t>
      </w:r>
      <w:r w:rsidRPr="00FF49C8">
        <w:rPr>
          <w:rFonts w:ascii="Corbel" w:hAnsi="Corbel" w:cs="Arial"/>
          <w:sz w:val="24"/>
          <w:szCs w:val="24"/>
        </w:rPr>
        <w:t xml:space="preserve"> (</w:t>
      </w:r>
      <w:r w:rsidR="00CD10C1" w:rsidRPr="00FF49C8">
        <w:rPr>
          <w:rFonts w:ascii="Corbel" w:hAnsi="Corbel" w:cs="Arial"/>
          <w:sz w:val="24"/>
          <w:szCs w:val="24"/>
        </w:rPr>
        <w:t>Livro de Leis</w:t>
      </w:r>
      <w:r w:rsidRPr="00FF49C8">
        <w:rPr>
          <w:rFonts w:ascii="Corbel" w:hAnsi="Corbel" w:cs="Arial"/>
          <w:sz w:val="24"/>
          <w:szCs w:val="24"/>
        </w:rPr>
        <w:t>)</w:t>
      </w:r>
      <w:r w:rsidR="00AD3229" w:rsidRPr="00FF49C8">
        <w:rPr>
          <w:rFonts w:ascii="Corbel" w:hAnsi="Corbel" w:cs="Arial"/>
          <w:sz w:val="24"/>
          <w:szCs w:val="24"/>
        </w:rPr>
        <w:t>;</w:t>
      </w:r>
      <w:r w:rsidRPr="00FF49C8">
        <w:rPr>
          <w:rFonts w:ascii="Corbel" w:hAnsi="Corbel" w:cs="Arial"/>
          <w:sz w:val="24"/>
          <w:szCs w:val="24"/>
        </w:rPr>
        <w:t xml:space="preserve"> tendo</w:t>
      </w:r>
      <w:r w:rsidR="00AD3229" w:rsidRPr="00FF49C8">
        <w:rPr>
          <w:rFonts w:ascii="Corbel" w:hAnsi="Corbel" w:cs="Arial"/>
          <w:sz w:val="24"/>
          <w:szCs w:val="24"/>
        </w:rPr>
        <w:t xml:space="preserve"> o valor por item e</w:t>
      </w:r>
      <w:proofErr w:type="gramStart"/>
      <w:r w:rsidR="00AD3229" w:rsidRPr="00FF49C8">
        <w:rPr>
          <w:rFonts w:ascii="Corbel" w:hAnsi="Corbel" w:cs="Arial"/>
          <w:sz w:val="24"/>
          <w:szCs w:val="24"/>
        </w:rPr>
        <w:t xml:space="preserve"> </w:t>
      </w:r>
      <w:r w:rsidRPr="00FF49C8">
        <w:rPr>
          <w:rFonts w:ascii="Corbel" w:hAnsi="Corbel" w:cs="Arial"/>
          <w:sz w:val="24"/>
          <w:szCs w:val="24"/>
        </w:rPr>
        <w:t xml:space="preserve"> </w:t>
      </w:r>
      <w:proofErr w:type="gramEnd"/>
      <w:r w:rsidRPr="00FF49C8">
        <w:rPr>
          <w:rFonts w:ascii="Corbel" w:hAnsi="Corbel" w:cs="Arial"/>
          <w:sz w:val="24"/>
          <w:szCs w:val="24"/>
        </w:rPr>
        <w:t>ao fi</w:t>
      </w:r>
      <w:r w:rsidR="002235A5">
        <w:rPr>
          <w:rFonts w:ascii="Corbel" w:hAnsi="Corbel" w:cs="Arial"/>
          <w:sz w:val="24"/>
          <w:szCs w:val="24"/>
        </w:rPr>
        <w:t>nal o valor global dos serviços</w:t>
      </w:r>
      <w:r w:rsidR="00F84699">
        <w:rPr>
          <w:rFonts w:ascii="Corbel" w:hAnsi="Corbel" w:cs="Arial"/>
          <w:sz w:val="24"/>
          <w:szCs w:val="24"/>
        </w:rPr>
        <w:t xml:space="preserve"> </w:t>
      </w:r>
      <w:r w:rsidR="002235A5">
        <w:rPr>
          <w:rFonts w:ascii="Corbel" w:hAnsi="Corbel" w:cs="Arial"/>
          <w:sz w:val="24"/>
          <w:szCs w:val="24"/>
        </w:rPr>
        <w:t xml:space="preserve">; item 03: Faixa </w:t>
      </w:r>
      <w:r w:rsidR="00F84699">
        <w:rPr>
          <w:rFonts w:ascii="Corbel" w:hAnsi="Corbel" w:cs="Arial"/>
          <w:sz w:val="24"/>
          <w:szCs w:val="24"/>
        </w:rPr>
        <w:t xml:space="preserve">ou banner; item 04: </w:t>
      </w:r>
      <w:proofErr w:type="spellStart"/>
      <w:r w:rsidR="00F84699">
        <w:rPr>
          <w:rFonts w:ascii="Corbel" w:hAnsi="Corbel" w:cs="Arial"/>
          <w:sz w:val="24"/>
          <w:szCs w:val="24"/>
        </w:rPr>
        <w:t>wind</w:t>
      </w:r>
      <w:proofErr w:type="spellEnd"/>
      <w:r w:rsidR="00F84699">
        <w:rPr>
          <w:rFonts w:ascii="Corbel" w:hAnsi="Corbel" w:cs="Arial"/>
          <w:sz w:val="24"/>
          <w:szCs w:val="24"/>
        </w:rPr>
        <w:t xml:space="preserve"> banner; item 04: formulário contendo brasão da Câmara Municipal de Piedade de Ponte Nova para correspond</w:t>
      </w:r>
      <w:r w:rsidR="00D668AD">
        <w:rPr>
          <w:rFonts w:ascii="Corbel" w:hAnsi="Corbel" w:cs="Arial"/>
          <w:sz w:val="24"/>
          <w:szCs w:val="24"/>
        </w:rPr>
        <w:t>ências formais, atas e convites; podendo ser no modelo anexo I.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FF49C8">
        <w:rPr>
          <w:rFonts w:ascii="Corbel" w:hAnsi="Corbel" w:cs="Arial"/>
          <w:sz w:val="24"/>
          <w:szCs w:val="24"/>
        </w:rPr>
        <w:t>4.4</w:t>
      </w:r>
      <w:r w:rsidR="00AD3229" w:rsidRPr="00FF49C8">
        <w:rPr>
          <w:rFonts w:ascii="Corbel" w:hAnsi="Corbel" w:cs="Arial"/>
          <w:sz w:val="24"/>
          <w:szCs w:val="24"/>
        </w:rPr>
        <w:t xml:space="preserve"> -</w:t>
      </w:r>
      <w:r w:rsidRPr="00FF49C8">
        <w:rPr>
          <w:rFonts w:ascii="Corbel" w:hAnsi="Corbel" w:cs="Arial"/>
          <w:sz w:val="24"/>
          <w:szCs w:val="24"/>
        </w:rPr>
        <w:t xml:space="preserve"> A Câmara Municipal de Piedade de Ponte Nova/MG, ao seu critério, poderá</w:t>
      </w:r>
      <w:proofErr w:type="gramStart"/>
      <w:r w:rsidRPr="00FF49C8">
        <w:rPr>
          <w:rFonts w:ascii="Corbel" w:hAnsi="Corbel" w:cs="Arial"/>
          <w:sz w:val="24"/>
          <w:szCs w:val="24"/>
        </w:rPr>
        <w:t xml:space="preserve">    </w:t>
      </w:r>
      <w:proofErr w:type="gramEnd"/>
      <w:r w:rsidRPr="00FF49C8">
        <w:rPr>
          <w:rFonts w:ascii="Corbel" w:hAnsi="Corbel" w:cs="Arial"/>
          <w:sz w:val="24"/>
          <w:szCs w:val="24"/>
        </w:rPr>
        <w:t>contratar</w:t>
      </w:r>
      <w:r w:rsidR="00AD3229" w:rsidRPr="00FF49C8">
        <w:rPr>
          <w:rFonts w:ascii="Corbel" w:hAnsi="Corbel" w:cs="Arial"/>
          <w:sz w:val="24"/>
          <w:szCs w:val="24"/>
        </w:rPr>
        <w:t xml:space="preserve"> todos</w:t>
      </w:r>
      <w:r w:rsidRPr="00FF49C8">
        <w:rPr>
          <w:rFonts w:ascii="Corbel" w:hAnsi="Corbel" w:cs="Arial"/>
          <w:sz w:val="24"/>
          <w:szCs w:val="24"/>
        </w:rPr>
        <w:t xml:space="preserve"> os itens ou item  que lhe for de interesse,</w:t>
      </w:r>
      <w:r w:rsidR="00AD3229" w:rsidRPr="00FF49C8">
        <w:rPr>
          <w:rFonts w:ascii="Corbel" w:hAnsi="Corbel" w:cs="Arial"/>
          <w:sz w:val="24"/>
          <w:szCs w:val="24"/>
        </w:rPr>
        <w:t xml:space="preserve"> e até mesmo não contratar nenhum dos itens, </w:t>
      </w:r>
      <w:r w:rsidRPr="00FF49C8">
        <w:rPr>
          <w:rFonts w:ascii="Corbel" w:hAnsi="Corbel" w:cs="Arial"/>
          <w:sz w:val="24"/>
          <w:szCs w:val="24"/>
        </w:rPr>
        <w:t xml:space="preserve"> tendo ao final o valor global destes itens ou item, realizando o </w:t>
      </w:r>
      <w:r w:rsidRPr="00FF49C8">
        <w:rPr>
          <w:rFonts w:ascii="Corbel" w:hAnsi="Corbel" w:cs="Arial"/>
          <w:sz w:val="24"/>
          <w:szCs w:val="24"/>
        </w:rPr>
        <w:lastRenderedPageBreak/>
        <w:t>respectivo pagamento  apenas do valor unitário e global deste item</w:t>
      </w:r>
      <w:r w:rsidR="00AD3229" w:rsidRPr="00FF49C8">
        <w:rPr>
          <w:rFonts w:ascii="Corbel" w:hAnsi="Corbel" w:cs="Arial"/>
          <w:sz w:val="24"/>
          <w:szCs w:val="24"/>
        </w:rPr>
        <w:t xml:space="preserve"> efetivamente contratado.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>5 – DA FORMA DE FATURA E PAGAMENTO: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>5.1 – As faturas serão emitidas em reais.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>5.2 – O pagamento será efetuado pela Câmara Municipal de Piedade de Ponte Nova, de acordo com a execução do serviço, até o 5º dia útil</w:t>
      </w:r>
      <w:proofErr w:type="gramStart"/>
      <w:r w:rsidRPr="00FF49C8">
        <w:rPr>
          <w:rFonts w:ascii="Corbel" w:eastAsia="Times New Roman" w:hAnsi="Corbel" w:cs="Arial"/>
          <w:sz w:val="24"/>
          <w:szCs w:val="24"/>
        </w:rPr>
        <w:t xml:space="preserve">  </w:t>
      </w:r>
      <w:proofErr w:type="gramEnd"/>
      <w:r w:rsidRPr="00FF49C8">
        <w:rPr>
          <w:rFonts w:ascii="Corbel" w:eastAsia="Times New Roman" w:hAnsi="Corbel" w:cs="Arial"/>
          <w:sz w:val="24"/>
          <w:szCs w:val="24"/>
        </w:rPr>
        <w:t>subsequente ao da prestação do serviço, depois de cumpridas as formalidades legais de praxe.</w:t>
      </w:r>
    </w:p>
    <w:p w:rsidR="00AD3229" w:rsidRPr="00FF49C8" w:rsidRDefault="00AD3229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>6 – DO JULGAMENTO: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 xml:space="preserve">6.1 – O julgamento será efetuado pelo </w:t>
      </w:r>
      <w:r w:rsidRPr="00FF49C8">
        <w:rPr>
          <w:rFonts w:ascii="Corbel" w:eastAsia="Times New Roman" w:hAnsi="Corbel" w:cs="Arial"/>
          <w:b/>
          <w:bCs/>
          <w:sz w:val="24"/>
          <w:szCs w:val="24"/>
        </w:rPr>
        <w:t>menor preço unitário por serviço prestado.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>6.2 – O julgamento das propostas será realizado conjuntamente</w:t>
      </w:r>
      <w:r w:rsidR="00CD10C1" w:rsidRPr="00FF49C8">
        <w:rPr>
          <w:rFonts w:ascii="Corbel" w:eastAsia="Times New Roman" w:hAnsi="Corbel" w:cs="Arial"/>
          <w:b/>
          <w:bCs/>
          <w:sz w:val="24"/>
          <w:szCs w:val="24"/>
        </w:rPr>
        <w:t xml:space="preserve"> sendo divulgado como MAPA DE RESULTADOS DA PESQUISA, no site oficial da </w:t>
      </w:r>
      <w:proofErr w:type="gramStart"/>
      <w:r w:rsidR="00CD10C1" w:rsidRPr="00FF49C8">
        <w:rPr>
          <w:rFonts w:ascii="Corbel" w:eastAsia="Times New Roman" w:hAnsi="Corbel" w:cs="Arial"/>
          <w:b/>
          <w:bCs/>
          <w:sz w:val="24"/>
          <w:szCs w:val="24"/>
        </w:rPr>
        <w:t>camaramunicipaldepiedadedepontenova@hotmail.com</w:t>
      </w:r>
      <w:proofErr w:type="gramEnd"/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 xml:space="preserve">6.3 – A licitante deverá entregar os </w:t>
      </w:r>
      <w:r w:rsidR="00DF3E46" w:rsidRPr="00FF49C8">
        <w:rPr>
          <w:rFonts w:ascii="Corbel" w:eastAsia="Times New Roman" w:hAnsi="Corbel" w:cs="Arial"/>
          <w:b/>
          <w:bCs/>
          <w:sz w:val="24"/>
          <w:szCs w:val="24"/>
        </w:rPr>
        <w:t>livros</w:t>
      </w:r>
      <w:r w:rsidRPr="00FF49C8">
        <w:rPr>
          <w:rFonts w:ascii="Corbel" w:eastAsia="Times New Roman" w:hAnsi="Corbel" w:cs="Arial"/>
          <w:b/>
          <w:bCs/>
          <w:sz w:val="24"/>
          <w:szCs w:val="24"/>
        </w:rPr>
        <w:t xml:space="preserve"> da Câmara Municipal de Piedade de Ponte Nova, a </w:t>
      </w:r>
      <w:proofErr w:type="gramStart"/>
      <w:r w:rsidRPr="00FF49C8">
        <w:rPr>
          <w:rFonts w:ascii="Corbel" w:eastAsia="Times New Roman" w:hAnsi="Corbel" w:cs="Arial"/>
          <w:b/>
          <w:bCs/>
          <w:sz w:val="24"/>
          <w:szCs w:val="24"/>
        </w:rPr>
        <w:t>rua</w:t>
      </w:r>
      <w:proofErr w:type="gramEnd"/>
      <w:r w:rsidRPr="00FF49C8">
        <w:rPr>
          <w:rFonts w:ascii="Corbel" w:eastAsia="Times New Roman" w:hAnsi="Corbel" w:cs="Arial"/>
          <w:b/>
          <w:bCs/>
          <w:sz w:val="24"/>
          <w:szCs w:val="24"/>
        </w:rPr>
        <w:t xml:space="preserve"> Professor José Sátiro de Melo, 85, centro, Piedade de Ponte Nova/MG, CEP nº 35.382-000 no prazo de até 60 (sessenta) dias a </w:t>
      </w:r>
      <w:r w:rsidR="00DF3E46" w:rsidRPr="00FF49C8">
        <w:rPr>
          <w:rFonts w:ascii="Corbel" w:eastAsia="Times New Roman" w:hAnsi="Corbel" w:cs="Arial"/>
          <w:b/>
          <w:bCs/>
          <w:sz w:val="24"/>
          <w:szCs w:val="24"/>
        </w:rPr>
        <w:t>contar do recebimento da requisição de serviços</w:t>
      </w:r>
      <w:r w:rsidRPr="00FF49C8">
        <w:rPr>
          <w:rFonts w:ascii="Corbel" w:eastAsia="Times New Roman" w:hAnsi="Corbel" w:cs="Arial"/>
          <w:b/>
          <w:bCs/>
          <w:sz w:val="24"/>
          <w:szCs w:val="24"/>
        </w:rPr>
        <w:t>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DF3E46" w:rsidRPr="00FF49C8" w:rsidRDefault="00DF3E46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proofErr w:type="gramStart"/>
      <w:r w:rsidRPr="00FF49C8">
        <w:rPr>
          <w:rFonts w:ascii="Corbel" w:eastAsia="Times New Roman" w:hAnsi="Corbel" w:cs="Arial"/>
          <w:b/>
          <w:bCs/>
          <w:sz w:val="24"/>
          <w:szCs w:val="24"/>
        </w:rPr>
        <w:t>7 – DOTAÇÃO</w:t>
      </w:r>
      <w:proofErr w:type="gramEnd"/>
      <w:r w:rsidRPr="00FF49C8">
        <w:rPr>
          <w:rFonts w:ascii="Corbel" w:eastAsia="Times New Roman" w:hAnsi="Corbel" w:cs="Arial"/>
          <w:b/>
          <w:bCs/>
          <w:sz w:val="24"/>
          <w:szCs w:val="24"/>
        </w:rPr>
        <w:t xml:space="preserve"> ORÇAMENTÁRIA E VALOR ESTIMADO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>7.1 – O recurso financeiro para o pagamento desta despesa correrá por conta</w:t>
      </w:r>
      <w:r w:rsidR="005C46C5">
        <w:rPr>
          <w:rFonts w:ascii="Corbel" w:eastAsia="Times New Roman" w:hAnsi="Corbel" w:cs="Arial"/>
          <w:sz w:val="24"/>
          <w:szCs w:val="24"/>
        </w:rPr>
        <w:t xml:space="preserve"> da dotação</w:t>
      </w:r>
      <w:r w:rsidR="002D6BCA">
        <w:rPr>
          <w:rFonts w:ascii="Corbel" w:eastAsia="Times New Roman" w:hAnsi="Corbel" w:cs="Arial"/>
          <w:sz w:val="24"/>
          <w:szCs w:val="24"/>
        </w:rPr>
        <w:t xml:space="preserve"> 4.010 – Manutenção das</w:t>
      </w:r>
      <w:proofErr w:type="gramStart"/>
      <w:r w:rsidR="002D6BCA">
        <w:rPr>
          <w:rFonts w:ascii="Corbel" w:eastAsia="Times New Roman" w:hAnsi="Corbel" w:cs="Arial"/>
          <w:sz w:val="24"/>
          <w:szCs w:val="24"/>
        </w:rPr>
        <w:t xml:space="preserve">  </w:t>
      </w:r>
      <w:proofErr w:type="gramEnd"/>
      <w:r w:rsidR="002D6BCA">
        <w:rPr>
          <w:rFonts w:ascii="Corbel" w:eastAsia="Times New Roman" w:hAnsi="Corbel" w:cs="Arial"/>
          <w:sz w:val="24"/>
          <w:szCs w:val="24"/>
        </w:rPr>
        <w:t xml:space="preserve">Atividades da Câmara Municipal – 339030 – Material de Consumo – Ficha nº 21 - </w:t>
      </w:r>
      <w:r w:rsidRPr="00FF49C8">
        <w:rPr>
          <w:rFonts w:ascii="Corbel" w:eastAsia="Times New Roman" w:hAnsi="Corbel" w:cs="Arial"/>
          <w:sz w:val="24"/>
          <w:szCs w:val="24"/>
        </w:rPr>
        <w:t xml:space="preserve"> dotação  nº. 010310001 4.010</w:t>
      </w:r>
      <w:proofErr w:type="gramStart"/>
      <w:r w:rsidRPr="00FF49C8">
        <w:rPr>
          <w:rFonts w:ascii="Corbel" w:eastAsia="Times New Roman" w:hAnsi="Corbel" w:cs="Arial"/>
          <w:sz w:val="24"/>
          <w:szCs w:val="24"/>
        </w:rPr>
        <w:t xml:space="preserve">  </w:t>
      </w:r>
      <w:proofErr w:type="gramEnd"/>
      <w:r w:rsidRPr="00FF49C8">
        <w:rPr>
          <w:rFonts w:ascii="Corbel" w:eastAsia="Times New Roman" w:hAnsi="Corbel" w:cs="Arial"/>
          <w:sz w:val="24"/>
          <w:szCs w:val="24"/>
        </w:rPr>
        <w:t xml:space="preserve">-  </w:t>
      </w:r>
      <w:r w:rsidRPr="00FF49C8">
        <w:rPr>
          <w:rFonts w:ascii="Corbel" w:hAnsi="Corbel" w:cs="Arial"/>
          <w:sz w:val="24"/>
          <w:szCs w:val="24"/>
        </w:rPr>
        <w:t xml:space="preserve"> Manutenção das Atividades da Câmara – 339039 - Outros Serviços de Terceiros - Pessoa Jurídica – Ficha 026-Lei Municipal e Complementar nº </w:t>
      </w:r>
      <w:r w:rsidR="002D6BCA">
        <w:rPr>
          <w:rFonts w:ascii="Corbel" w:hAnsi="Corbel" w:cs="Arial"/>
          <w:sz w:val="24"/>
          <w:szCs w:val="24"/>
        </w:rPr>
        <w:t>77</w:t>
      </w:r>
      <w:r w:rsidRPr="00FF49C8">
        <w:rPr>
          <w:rFonts w:ascii="Corbel" w:hAnsi="Corbel" w:cs="Arial"/>
          <w:sz w:val="24"/>
          <w:szCs w:val="24"/>
        </w:rPr>
        <w:t>/202</w:t>
      </w:r>
      <w:r w:rsidR="002D6BCA">
        <w:rPr>
          <w:rFonts w:ascii="Corbel" w:hAnsi="Corbel" w:cs="Arial"/>
          <w:sz w:val="24"/>
          <w:szCs w:val="24"/>
        </w:rPr>
        <w:t>3</w:t>
      </w:r>
      <w:r w:rsidRPr="00FF49C8">
        <w:rPr>
          <w:rFonts w:ascii="Corbel" w:hAnsi="Corbel" w:cs="Arial"/>
          <w:sz w:val="24"/>
          <w:szCs w:val="24"/>
        </w:rPr>
        <w:t>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>8 – DAS DEMAIS CONDIÇÕES: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 xml:space="preserve">8.1 – Este processo é regido pelos termos contidos no </w:t>
      </w:r>
      <w:r w:rsidR="0009594C" w:rsidRPr="00FF49C8">
        <w:rPr>
          <w:rFonts w:ascii="Corbel" w:eastAsia="Times New Roman" w:hAnsi="Corbel" w:cs="Arial"/>
          <w:sz w:val="24"/>
          <w:szCs w:val="24"/>
        </w:rPr>
        <w:t xml:space="preserve">PAC nº </w:t>
      </w:r>
      <w:r w:rsidR="005C46C5">
        <w:rPr>
          <w:rFonts w:ascii="Corbel" w:eastAsia="Times New Roman" w:hAnsi="Corbel" w:cs="Arial"/>
          <w:sz w:val="24"/>
          <w:szCs w:val="24"/>
        </w:rPr>
        <w:t>002</w:t>
      </w:r>
      <w:r w:rsidRPr="00FF49C8">
        <w:rPr>
          <w:rFonts w:ascii="Corbel" w:eastAsia="Times New Roman" w:hAnsi="Corbel" w:cs="Arial"/>
          <w:sz w:val="24"/>
          <w:szCs w:val="24"/>
        </w:rPr>
        <w:t xml:space="preserve"> de 202</w:t>
      </w:r>
      <w:r w:rsidR="005C46C5">
        <w:rPr>
          <w:rFonts w:ascii="Corbel" w:eastAsia="Times New Roman" w:hAnsi="Corbel" w:cs="Arial"/>
          <w:sz w:val="24"/>
          <w:szCs w:val="24"/>
        </w:rPr>
        <w:t>4</w:t>
      </w:r>
      <w:r w:rsidRPr="00FF49C8">
        <w:rPr>
          <w:rFonts w:ascii="Corbel" w:eastAsia="Times New Roman" w:hAnsi="Corbel" w:cs="Arial"/>
          <w:sz w:val="24"/>
          <w:szCs w:val="24"/>
        </w:rPr>
        <w:t xml:space="preserve">, pelas Leis Federais </w:t>
      </w:r>
      <w:proofErr w:type="gramStart"/>
      <w:r w:rsidRPr="00FF49C8">
        <w:rPr>
          <w:rFonts w:ascii="Corbel" w:eastAsia="Times New Roman" w:hAnsi="Corbel" w:cs="Arial"/>
          <w:sz w:val="24"/>
          <w:szCs w:val="24"/>
        </w:rPr>
        <w:t>nº14.</w:t>
      </w:r>
      <w:proofErr w:type="gramEnd"/>
      <w:r w:rsidRPr="00FF49C8">
        <w:rPr>
          <w:rFonts w:ascii="Corbel" w:eastAsia="Times New Roman" w:hAnsi="Corbel" w:cs="Arial"/>
          <w:sz w:val="24"/>
          <w:szCs w:val="24"/>
        </w:rPr>
        <w:t xml:space="preserve">133 de 2021 e alterações, </w:t>
      </w:r>
      <w:r w:rsidR="0009594C" w:rsidRPr="00FF49C8">
        <w:rPr>
          <w:rFonts w:ascii="Corbel" w:eastAsia="Times New Roman" w:hAnsi="Corbel" w:cs="Arial"/>
          <w:sz w:val="24"/>
          <w:szCs w:val="24"/>
        </w:rPr>
        <w:t>com  termo de minuta.</w:t>
      </w:r>
    </w:p>
    <w:p w:rsidR="0009594C" w:rsidRPr="00FF49C8" w:rsidRDefault="0009594C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Default="00BD4F49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>
        <w:rPr>
          <w:rFonts w:ascii="Corbel" w:eastAsia="Times New Roman" w:hAnsi="Corbel" w:cs="Arial"/>
          <w:sz w:val="24"/>
          <w:szCs w:val="24"/>
        </w:rPr>
        <w:t>Piedade de Ponte Nova– MG, 27</w:t>
      </w:r>
      <w:bookmarkStart w:id="0" w:name="_GoBack"/>
      <w:bookmarkEnd w:id="0"/>
      <w:r w:rsidR="005C46C5">
        <w:rPr>
          <w:rFonts w:ascii="Corbel" w:eastAsia="Times New Roman" w:hAnsi="Corbel" w:cs="Arial"/>
          <w:sz w:val="24"/>
          <w:szCs w:val="24"/>
        </w:rPr>
        <w:t xml:space="preserve"> de março de 2024.</w:t>
      </w:r>
    </w:p>
    <w:p w:rsidR="005C46C5" w:rsidRPr="00FF49C8" w:rsidRDefault="005C46C5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>________________________________</w:t>
      </w:r>
      <w:r w:rsidRPr="00FF49C8">
        <w:rPr>
          <w:rFonts w:ascii="Corbel" w:eastAsia="Times New Roman" w:hAnsi="Corbel" w:cs="Arial"/>
          <w:sz w:val="24"/>
          <w:szCs w:val="24"/>
        </w:rPr>
        <w:br/>
      </w:r>
      <w:r w:rsidRPr="00FF49C8">
        <w:rPr>
          <w:rFonts w:ascii="Corbel" w:eastAsia="Arial Unicode MS" w:hAnsi="Corbel" w:cs="Arial"/>
          <w:sz w:val="24"/>
          <w:szCs w:val="24"/>
        </w:rPr>
        <w:t>Maria Aparecida Brum da Silveira</w:t>
      </w:r>
    </w:p>
    <w:p w:rsidR="00042D7D" w:rsidRPr="00FF49C8" w:rsidRDefault="00042D7D" w:rsidP="00042D7D">
      <w:pPr>
        <w:jc w:val="both"/>
        <w:rPr>
          <w:rFonts w:ascii="Corbel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>Servidor Designado</w:t>
      </w:r>
    </w:p>
    <w:p w:rsidR="00BD30C6" w:rsidRPr="00FF49C8" w:rsidRDefault="00BD30C6" w:rsidP="00042D7D">
      <w:pPr>
        <w:jc w:val="both"/>
        <w:rPr>
          <w:rFonts w:ascii="Corbel" w:hAnsi="Corbel" w:cs="Arial"/>
          <w:sz w:val="24"/>
          <w:szCs w:val="24"/>
        </w:rPr>
      </w:pPr>
    </w:p>
    <w:sectPr w:rsidR="00BD30C6" w:rsidRPr="00FF4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BF" w:rsidRDefault="00EC54BF" w:rsidP="00042D7D">
      <w:pPr>
        <w:spacing w:after="0" w:line="240" w:lineRule="auto"/>
      </w:pPr>
      <w:r>
        <w:separator/>
      </w:r>
    </w:p>
  </w:endnote>
  <w:endnote w:type="continuationSeparator" w:id="0">
    <w:p w:rsidR="00EC54BF" w:rsidRDefault="00EC54BF" w:rsidP="0004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BD" w:rsidRDefault="00C956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BD" w:rsidRDefault="00C956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BD" w:rsidRDefault="00C956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BF" w:rsidRDefault="00EC54BF" w:rsidP="00042D7D">
      <w:pPr>
        <w:spacing w:after="0" w:line="240" w:lineRule="auto"/>
      </w:pPr>
      <w:r>
        <w:separator/>
      </w:r>
    </w:p>
  </w:footnote>
  <w:footnote w:type="continuationSeparator" w:id="0">
    <w:p w:rsidR="00EC54BF" w:rsidRDefault="00EC54BF" w:rsidP="0004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BD" w:rsidRDefault="00C956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7D" w:rsidRPr="00A668E5" w:rsidRDefault="00D439D8" w:rsidP="00042D7D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50" DrawAspect="Content" ObjectID="_1773061042" r:id="rId2"/>
      </w:pict>
    </w:r>
    <w:r w:rsidR="00042D7D"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042D7D" w:rsidRPr="00A668E5" w:rsidRDefault="00042D7D" w:rsidP="00042D7D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E0E496E" wp14:editId="5523BB1B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042D7D" w:rsidRPr="00A668E5" w:rsidRDefault="00042D7D" w:rsidP="00042D7D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042D7D" w:rsidRPr="00A668E5" w:rsidRDefault="00042D7D" w:rsidP="00042D7D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042D7D" w:rsidRDefault="00042D7D">
    <w:pPr>
      <w:pStyle w:val="Cabealho"/>
    </w:pPr>
  </w:p>
  <w:p w:rsidR="00A668E5" w:rsidRDefault="00D439D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BD" w:rsidRDefault="00C956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00E"/>
    <w:multiLevelType w:val="multilevel"/>
    <w:tmpl w:val="5F1E7518"/>
    <w:lvl w:ilvl="0">
      <w:start w:val="1"/>
      <w:numFmt w:val="decimal"/>
      <w:lvlText w:val="%1"/>
      <w:lvlJc w:val="left"/>
      <w:pPr>
        <w:ind w:left="405" w:hanging="40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2F7562C5"/>
    <w:multiLevelType w:val="multilevel"/>
    <w:tmpl w:val="D4C89B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33E3447D"/>
    <w:multiLevelType w:val="multilevel"/>
    <w:tmpl w:val="7C8437BA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7D"/>
    <w:rsid w:val="00042D7D"/>
    <w:rsid w:val="00082848"/>
    <w:rsid w:val="0009594C"/>
    <w:rsid w:val="001C05BB"/>
    <w:rsid w:val="001C6307"/>
    <w:rsid w:val="002235A5"/>
    <w:rsid w:val="00271572"/>
    <w:rsid w:val="002842CA"/>
    <w:rsid w:val="002D6BCA"/>
    <w:rsid w:val="00301A0A"/>
    <w:rsid w:val="00354464"/>
    <w:rsid w:val="00360600"/>
    <w:rsid w:val="004743EA"/>
    <w:rsid w:val="00522007"/>
    <w:rsid w:val="00586384"/>
    <w:rsid w:val="005A13A1"/>
    <w:rsid w:val="005C46C5"/>
    <w:rsid w:val="00600F7F"/>
    <w:rsid w:val="00620E8D"/>
    <w:rsid w:val="00662E9C"/>
    <w:rsid w:val="00667C3D"/>
    <w:rsid w:val="00712F65"/>
    <w:rsid w:val="0073353D"/>
    <w:rsid w:val="0084771B"/>
    <w:rsid w:val="00870413"/>
    <w:rsid w:val="008A226E"/>
    <w:rsid w:val="00914861"/>
    <w:rsid w:val="009345E9"/>
    <w:rsid w:val="00981B42"/>
    <w:rsid w:val="00A01206"/>
    <w:rsid w:val="00A47A70"/>
    <w:rsid w:val="00A84E21"/>
    <w:rsid w:val="00A907CA"/>
    <w:rsid w:val="00AD01FE"/>
    <w:rsid w:val="00AD3229"/>
    <w:rsid w:val="00B31DD1"/>
    <w:rsid w:val="00B57F7B"/>
    <w:rsid w:val="00B966F5"/>
    <w:rsid w:val="00BD30C6"/>
    <w:rsid w:val="00BD4F49"/>
    <w:rsid w:val="00C03D23"/>
    <w:rsid w:val="00C956BD"/>
    <w:rsid w:val="00CD10C1"/>
    <w:rsid w:val="00CE4FA6"/>
    <w:rsid w:val="00CF14D6"/>
    <w:rsid w:val="00D668AD"/>
    <w:rsid w:val="00D82AD8"/>
    <w:rsid w:val="00DB47EC"/>
    <w:rsid w:val="00DD249D"/>
    <w:rsid w:val="00DE0397"/>
    <w:rsid w:val="00DF3E46"/>
    <w:rsid w:val="00E62AAC"/>
    <w:rsid w:val="00E729CD"/>
    <w:rsid w:val="00EC54BF"/>
    <w:rsid w:val="00EE566F"/>
    <w:rsid w:val="00F84699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7D"/>
  </w:style>
  <w:style w:type="paragraph" w:styleId="Rodap">
    <w:name w:val="footer"/>
    <w:basedOn w:val="Normal"/>
    <w:link w:val="Rodap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7D"/>
  </w:style>
  <w:style w:type="paragraph" w:styleId="Textodebalo">
    <w:name w:val="Balloon Text"/>
    <w:basedOn w:val="Normal"/>
    <w:link w:val="TextodebaloChar"/>
    <w:uiPriority w:val="99"/>
    <w:semiHidden/>
    <w:unhideWhenUsed/>
    <w:rsid w:val="0004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D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56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F49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7D"/>
  </w:style>
  <w:style w:type="paragraph" w:styleId="Rodap">
    <w:name w:val="footer"/>
    <w:basedOn w:val="Normal"/>
    <w:link w:val="Rodap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7D"/>
  </w:style>
  <w:style w:type="paragraph" w:styleId="Textodebalo">
    <w:name w:val="Balloon Text"/>
    <w:basedOn w:val="Normal"/>
    <w:link w:val="TextodebaloChar"/>
    <w:uiPriority w:val="99"/>
    <w:semiHidden/>
    <w:unhideWhenUsed/>
    <w:rsid w:val="0004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D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56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F49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cp:lastPrinted>2024-03-27T19:11:00Z</cp:lastPrinted>
  <dcterms:created xsi:type="dcterms:W3CDTF">2024-03-27T19:11:00Z</dcterms:created>
  <dcterms:modified xsi:type="dcterms:W3CDTF">2024-03-27T19:11:00Z</dcterms:modified>
</cp:coreProperties>
</file>