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B" w:rsidRPr="00C66C7B" w:rsidRDefault="00C66C7B" w:rsidP="00C66C7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</w:pPr>
      <w:r w:rsidRPr="00C66C7B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>AVISO DE</w:t>
      </w:r>
      <w:proofErr w:type="gramStart"/>
      <w:r w:rsidRPr="00C66C7B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 xml:space="preserve">  </w:t>
      </w:r>
      <w:proofErr w:type="gramEnd"/>
      <w:r w:rsidRPr="00C66C7B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 xml:space="preserve">DISPENSA – </w:t>
      </w:r>
      <w:r w:rsidR="00382E04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>RE</w:t>
      </w:r>
      <w:r w:rsidRPr="00C66C7B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>PUBLICIDADE  PAC Nº 00</w:t>
      </w:r>
      <w:r w:rsidRPr="00492BC8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>2</w:t>
      </w:r>
      <w:r w:rsidRPr="00C66C7B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eastAsia="pt-BR"/>
        </w:rPr>
        <w:t xml:space="preserve"> de 2024</w:t>
      </w:r>
    </w:p>
    <w:p w:rsidR="00C66C7B" w:rsidRPr="00FF49C8" w:rsidRDefault="00C66C7B" w:rsidP="00492BC8">
      <w:pPr>
        <w:tabs>
          <w:tab w:val="left" w:pos="6098"/>
        </w:tabs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C66C7B">
        <w:rPr>
          <w:rFonts w:ascii="Arial" w:eastAsia="Times New Roman" w:hAnsi="Arial" w:cs="Arial"/>
          <w:b/>
          <w:bCs/>
          <w:sz w:val="24"/>
          <w:szCs w:val="24"/>
        </w:rPr>
        <w:t>OBJETO:</w:t>
      </w:r>
      <w:r w:rsidRPr="00C66C7B">
        <w:rPr>
          <w:rFonts w:ascii="Calibri" w:eastAsia="Calibri" w:hAnsi="Calibri" w:cs="Times New Roman"/>
          <w:b/>
        </w:rPr>
        <w:t xml:space="preserve"> </w:t>
      </w:r>
      <w:r w:rsidR="00492BC8">
        <w:rPr>
          <w:rFonts w:ascii="Calibri" w:eastAsia="Calibri" w:hAnsi="Calibri" w:cs="Times New Roman"/>
          <w:b/>
        </w:rPr>
        <w:tab/>
      </w:r>
    </w:p>
    <w:p w:rsidR="00C66C7B" w:rsidRPr="001C6307" w:rsidRDefault="00C66C7B" w:rsidP="00C66C7B">
      <w:pPr>
        <w:pStyle w:val="PargrafodaLista"/>
        <w:numPr>
          <w:ilvl w:val="1"/>
          <w:numId w:val="1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eastAsia="Calibri" w:hAnsi="Corbel" w:cs="Arial"/>
          <w:b/>
          <w:sz w:val="24"/>
          <w:szCs w:val="24"/>
        </w:rPr>
        <w:t xml:space="preserve">- Contratação de </w:t>
      </w:r>
      <w:r w:rsidRPr="001C6307">
        <w:rPr>
          <w:rFonts w:ascii="Corbel" w:hAnsi="Corbel" w:cs="Arial"/>
          <w:b/>
          <w:bCs/>
          <w:sz w:val="24"/>
          <w:szCs w:val="24"/>
        </w:rPr>
        <w:t>Serviços</w:t>
      </w:r>
      <w:r>
        <w:rPr>
          <w:rFonts w:ascii="Corbel" w:hAnsi="Corbel" w:cs="Arial"/>
          <w:b/>
          <w:bCs/>
          <w:sz w:val="24"/>
          <w:szCs w:val="24"/>
        </w:rPr>
        <w:t xml:space="preserve"> com material:</w:t>
      </w:r>
    </w:p>
    <w:p w:rsidR="00C66C7B" w:rsidRPr="001C6307" w:rsidRDefault="00C66C7B" w:rsidP="00C66C7B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Encadernação em capa dura do Livro de Atas de 2023;</w:t>
      </w:r>
    </w:p>
    <w:p w:rsidR="00C66C7B" w:rsidRPr="001C6307" w:rsidRDefault="00C66C7B" w:rsidP="00C66C7B">
      <w:pPr>
        <w:pStyle w:val="PargrafodaLista"/>
        <w:numPr>
          <w:ilvl w:val="0"/>
          <w:numId w:val="2"/>
        </w:numPr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Encadernação em espiral do Livro de Leis 2023 da Câmara Municipal de Piedade de Ponte Nova/Estado de Minas Gerais</w:t>
      </w:r>
    </w:p>
    <w:p w:rsidR="00C66C7B" w:rsidRPr="001C6307" w:rsidRDefault="00C66C7B" w:rsidP="00C66C7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Confecção de 01 (um) banner, com tamanho 3 m x 1,5 m, material produzido em lona impressa, tendo como suporte cabo de</w:t>
      </w:r>
      <w:proofErr w:type="gramStart"/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  </w:t>
      </w:r>
      <w:proofErr w:type="gramEnd"/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madeira ou metal nas extremidades para a </w:t>
      </w:r>
      <w:r w:rsidRPr="00F84699">
        <w:rPr>
          <w:rFonts w:ascii="Corbel" w:eastAsia="Calibri" w:hAnsi="Corbel" w:cs="Times New Roman"/>
          <w:b/>
          <w:sz w:val="24"/>
          <w:szCs w:val="24"/>
        </w:rPr>
        <w:t>div</w:t>
      </w:r>
      <w:r w:rsidRPr="001C6307">
        <w:rPr>
          <w:rFonts w:ascii="Corbel" w:eastAsia="Calibri" w:hAnsi="Corbel" w:cs="Times New Roman"/>
          <w:b/>
          <w:sz w:val="24"/>
          <w:szCs w:val="24"/>
        </w:rPr>
        <w:t>ulgação de atos administrativos na sede da Câmara Municipal de Piedade de Ponte Nova/MG.</w:t>
      </w:r>
    </w:p>
    <w:p w:rsidR="00C66C7B" w:rsidRPr="00F84699" w:rsidRDefault="00C66C7B" w:rsidP="00C66C7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Confecção de um Wind banner de </w:t>
      </w:r>
      <w:r w:rsidRPr="00F84699">
        <w:rPr>
          <w:rFonts w:ascii="Corbel" w:hAnsi="Corbel" w:cs="Arial"/>
          <w:b/>
          <w:bCs/>
          <w:sz w:val="24"/>
          <w:szCs w:val="24"/>
        </w:rPr>
        <w:t>a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ltura: 3 metros contando com a estrutura - Largura: Aprox. 70 cm | Composição do tecido: poliéster</w:t>
      </w:r>
      <w:r w:rsidRPr="00F84699">
        <w:rPr>
          <w:rFonts w:ascii="Corbel" w:hAnsi="Corbel" w:cs="Arial"/>
          <w:b/>
          <w:sz w:val="24"/>
          <w:szCs w:val="24"/>
        </w:rPr>
        <w:br/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Montagem: As hastes do produto são desmontáveis e não necessitam de ferramentas, basta fazer o encaixe das peças.</w:t>
      </w:r>
    </w:p>
    <w:p w:rsidR="00C66C7B" w:rsidRPr="00D82AD8" w:rsidRDefault="00C66C7B" w:rsidP="00C66C7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Um mil unidades de  formulários para impressão de Atas e documentos formais da Câmara Municipal de Piedade de Ponte Nova, conforme modelo anexo ao processo</w:t>
      </w:r>
      <w:r w:rsidRPr="00D82AD8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C66C7B" w:rsidRPr="00C66C7B" w:rsidRDefault="00C66C7B" w:rsidP="00C66C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66C7B" w:rsidRDefault="00C66C7B" w:rsidP="00492B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6C7B"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382E04" w:rsidRDefault="00382E04" w:rsidP="00492B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82E04" w:rsidRDefault="00382E04" w:rsidP="00492BC8">
      <w:pPr>
        <w:spacing w:after="0" w:line="240" w:lineRule="auto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Lei Federal nº 14.133/2021 - Art. 75, §3º: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As contratações de que tratam os incisos I e II do caput deste artigo serão preferencialmente precedidas de divulgação de aviso em sítio eletrônico oficial, pelo prazo mínimo de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3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:rsidR="00382E04" w:rsidRPr="00C66C7B" w:rsidRDefault="00382E04" w:rsidP="00492B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66C7B" w:rsidRDefault="00C66C7B" w:rsidP="00492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66C7B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C66C7B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C66C7B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382E04" w:rsidRPr="00C66C7B" w:rsidRDefault="00382E04" w:rsidP="00492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6C7B" w:rsidRDefault="00C66C7B" w:rsidP="00C66C7B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382E04" w:rsidRPr="00C66C7B" w:rsidRDefault="00382E04" w:rsidP="00C66C7B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bookmarkStart w:id="0" w:name="_GoBack"/>
      <w:bookmarkEnd w:id="0"/>
    </w:p>
    <w:p w:rsidR="00C66C7B" w:rsidRPr="00C66C7B" w:rsidRDefault="00C66C7B" w:rsidP="00C66C7B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 w:rsidR="00382E04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08 de abril 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2024, às 17:00h </w:t>
      </w:r>
    </w:p>
    <w:p w:rsidR="00C66C7B" w:rsidRPr="00C66C7B" w:rsidRDefault="00C66C7B" w:rsidP="00C66C7B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8" w:history="1">
        <w:r w:rsidRPr="00C66C7B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C66C7B" w:rsidRPr="00C66C7B" w:rsidRDefault="00C66C7B" w:rsidP="00C66C7B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Data Publicação no site: </w:t>
      </w:r>
      <w:r w:rsidR="00382E04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01</w:t>
      </w:r>
      <w:r w:rsidR="00F11B0F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/0</w:t>
      </w:r>
      <w:r w:rsidR="00382E04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4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/2024, a partir das </w:t>
      </w:r>
      <w:proofErr w:type="gramStart"/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17:00</w:t>
      </w:r>
      <w:proofErr w:type="gramEnd"/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h</w:t>
      </w:r>
    </w:p>
    <w:p w:rsidR="00C66C7B" w:rsidRPr="00C66C7B" w:rsidRDefault="00C66C7B" w:rsidP="00C66C7B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 Administrativo</w:t>
      </w:r>
      <w:proofErr w:type="gramStart"/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 Compras – PAC n º 00</w:t>
      </w:r>
      <w:r w:rsidR="00382E04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2</w:t>
      </w:r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/2024:</w:t>
      </w:r>
    </w:p>
    <w:p w:rsidR="00C66C7B" w:rsidRPr="00C66C7B" w:rsidRDefault="00C66C7B" w:rsidP="00C66C7B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 Dispensa</w:t>
      </w:r>
      <w:r w:rsidR="00492BC8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-</w:t>
      </w:r>
      <w:proofErr w:type="gramStart"/>
      <w:r w:rsidR="00492BC8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  <w:proofErr w:type="gramEnd"/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Referência/ Normas Específicas</w:t>
      </w:r>
      <w:r w:rsidR="00492BC8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-</w:t>
      </w:r>
      <w:r w:rsidRPr="00C66C7B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 – Modelo de Proposta</w:t>
      </w:r>
    </w:p>
    <w:p w:rsidR="00C66C7B" w:rsidRPr="00C66C7B" w:rsidRDefault="00C66C7B" w:rsidP="00492BC8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 Menor </w:t>
      </w:r>
      <w:r w:rsidR="00492BC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reço.</w:t>
      </w:r>
    </w:p>
    <w:p w:rsidR="00C66C7B" w:rsidRPr="00C66C7B" w:rsidRDefault="00C66C7B" w:rsidP="00C66C7B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C66C7B" w:rsidRPr="00C66C7B" w:rsidRDefault="00C66C7B" w:rsidP="00C66C7B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C66C7B" w:rsidRPr="00C66C7B" w:rsidRDefault="00C66C7B" w:rsidP="00C66C7B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lastRenderedPageBreak/>
        <w:t>Pagamento: 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05 (cinco) dia após apresentação da Nota Fiscal ou Fatura com os serviços e quantidades realizados.</w:t>
      </w:r>
    </w:p>
    <w:p w:rsidR="00C66C7B" w:rsidRPr="00C66C7B" w:rsidRDefault="00C66C7B" w:rsidP="00C66C7B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</w:t>
      </w:r>
    </w:p>
    <w:p w:rsidR="00C66C7B" w:rsidRPr="00C66C7B" w:rsidRDefault="00C66C7B" w:rsidP="00C66C7B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C66C7B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E-mail: camaramunicipalpiedadedepontenova@hotmail.com</w:t>
      </w:r>
    </w:p>
    <w:p w:rsidR="00C66C7B" w:rsidRPr="00C66C7B" w:rsidRDefault="00C66C7B" w:rsidP="00C66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6C7B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C66C7B" w:rsidRPr="00C66C7B" w:rsidRDefault="00C66C7B" w:rsidP="00C66C7B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 w:rsidRPr="00C66C7B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 w:rsidRPr="00C66C7B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,</w:t>
      </w:r>
      <w:r w:rsidRPr="00C66C7B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C66C7B" w:rsidRPr="00C66C7B" w:rsidRDefault="00C66C7B" w:rsidP="00C66C7B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BD30C6" w:rsidRDefault="00C66C7B" w:rsidP="00492BC8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C66C7B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Maria Aparecida Brum da Silveira – Responsável</w:t>
      </w:r>
      <w:proofErr w:type="gramStart"/>
      <w:r w:rsidRPr="00C66C7B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 </w:t>
      </w:r>
    </w:p>
    <w:proofErr w:type="gramEnd"/>
    <w:sectPr w:rsidR="00BD30C6" w:rsidSect="00492BC8">
      <w:headerReference w:type="default" r:id="rId9"/>
      <w:pgSz w:w="11910" w:h="16840"/>
      <w:pgMar w:top="1417" w:right="99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15" w:rsidRDefault="00AB4715">
      <w:pPr>
        <w:spacing w:after="0" w:line="240" w:lineRule="auto"/>
      </w:pPr>
      <w:r>
        <w:separator/>
      </w:r>
    </w:p>
  </w:endnote>
  <w:endnote w:type="continuationSeparator" w:id="0">
    <w:p w:rsidR="00AB4715" w:rsidRDefault="00AB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15" w:rsidRDefault="00AB4715">
      <w:pPr>
        <w:spacing w:after="0" w:line="240" w:lineRule="auto"/>
      </w:pPr>
      <w:r>
        <w:separator/>
      </w:r>
    </w:p>
  </w:footnote>
  <w:footnote w:type="continuationSeparator" w:id="0">
    <w:p w:rsidR="00AB4715" w:rsidRDefault="00AB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8F" w:rsidRPr="00EB5549" w:rsidRDefault="00AB4715" w:rsidP="00492D8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73060650" r:id="rId2"/>
      </w:pict>
    </w:r>
    <w:r w:rsidR="00492BC8"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92D8F" w:rsidRPr="00EB5549" w:rsidRDefault="00492BC8" w:rsidP="00492D8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04DA2E" wp14:editId="3D32CBB0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92D8F" w:rsidRPr="00EB5549" w:rsidRDefault="00492BC8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92D8F" w:rsidRPr="00EB5549" w:rsidRDefault="00492BC8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92D8F" w:rsidRDefault="00AB4715" w:rsidP="00492D8F">
    <w:pPr>
      <w:pStyle w:val="Cabealho"/>
    </w:pPr>
  </w:p>
  <w:p w:rsidR="00331325" w:rsidRDefault="00AB47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00E"/>
    <w:multiLevelType w:val="multilevel"/>
    <w:tmpl w:val="5F1E7518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2F7562C5"/>
    <w:multiLevelType w:val="multilevel"/>
    <w:tmpl w:val="D4C89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B"/>
    <w:rsid w:val="00106765"/>
    <w:rsid w:val="001075A8"/>
    <w:rsid w:val="00305322"/>
    <w:rsid w:val="00382E04"/>
    <w:rsid w:val="004559E0"/>
    <w:rsid w:val="00492BC8"/>
    <w:rsid w:val="004B70F3"/>
    <w:rsid w:val="007F66B6"/>
    <w:rsid w:val="00891BFE"/>
    <w:rsid w:val="00A3771B"/>
    <w:rsid w:val="00AB4715"/>
    <w:rsid w:val="00B31DD1"/>
    <w:rsid w:val="00BD30C6"/>
    <w:rsid w:val="00C66C7B"/>
    <w:rsid w:val="00D54699"/>
    <w:rsid w:val="00F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6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C7B"/>
  </w:style>
  <w:style w:type="paragraph" w:styleId="PargrafodaLista">
    <w:name w:val="List Paragraph"/>
    <w:basedOn w:val="Normal"/>
    <w:uiPriority w:val="34"/>
    <w:qFormat/>
    <w:rsid w:val="00C66C7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6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6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C7B"/>
  </w:style>
  <w:style w:type="paragraph" w:styleId="PargrafodaLista">
    <w:name w:val="List Paragraph"/>
    <w:basedOn w:val="Normal"/>
    <w:uiPriority w:val="34"/>
    <w:qFormat/>
    <w:rsid w:val="00C66C7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6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piedadedepontenov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2024-03-27T19:04:00Z</cp:lastPrinted>
  <dcterms:created xsi:type="dcterms:W3CDTF">2024-03-27T19:04:00Z</dcterms:created>
  <dcterms:modified xsi:type="dcterms:W3CDTF">2024-03-27T19:04:00Z</dcterms:modified>
</cp:coreProperties>
</file>