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3" w:rsidRPr="000479C2" w:rsidRDefault="00AC3033" w:rsidP="00AC3033">
      <w:pPr>
        <w:spacing w:after="0" w:line="240" w:lineRule="auto"/>
        <w:jc w:val="center"/>
        <w:rPr>
          <w:rStyle w:val="fontstyle21"/>
          <w:rFonts w:ascii="Corbel" w:hAnsi="Corbel"/>
          <w:sz w:val="32"/>
          <w:szCs w:val="32"/>
        </w:rPr>
      </w:pPr>
      <w:r>
        <w:rPr>
          <w:rStyle w:val="fontstyle21"/>
          <w:rFonts w:ascii="Corbel" w:hAnsi="Corbel"/>
          <w:sz w:val="32"/>
          <w:szCs w:val="32"/>
        </w:rPr>
        <w:t>ANEXO I</w:t>
      </w:r>
    </w:p>
    <w:p w:rsidR="00AC3033" w:rsidRDefault="00AC3033" w:rsidP="00AC3033">
      <w:pPr>
        <w:spacing w:after="0" w:line="240" w:lineRule="auto"/>
        <w:jc w:val="both"/>
        <w:rPr>
          <w:rStyle w:val="fontstyle21"/>
          <w:rFonts w:ascii="Corbel" w:hAnsi="Corbel"/>
        </w:rPr>
      </w:pPr>
    </w:p>
    <w:p w:rsidR="00AC3033" w:rsidRDefault="00AC3033" w:rsidP="00AC3033">
      <w:pPr>
        <w:jc w:val="center"/>
        <w:rPr>
          <w:sz w:val="32"/>
          <w:szCs w:val="32"/>
        </w:rPr>
      </w:pPr>
      <w:r>
        <w:rPr>
          <w:sz w:val="32"/>
          <w:szCs w:val="32"/>
        </w:rPr>
        <w:t>AVISO DE DISPENSA Nº 01</w:t>
      </w:r>
      <w:r w:rsidR="0034373F">
        <w:rPr>
          <w:sz w:val="32"/>
          <w:szCs w:val="32"/>
        </w:rPr>
        <w:t>4</w:t>
      </w:r>
      <w:bookmarkStart w:id="0" w:name="_GoBack"/>
      <w:bookmarkEnd w:id="0"/>
      <w:r>
        <w:rPr>
          <w:sz w:val="32"/>
          <w:szCs w:val="32"/>
        </w:rPr>
        <w:t xml:space="preserve"> /2023</w:t>
      </w:r>
    </w:p>
    <w:p w:rsidR="006A2E73" w:rsidRDefault="00AC3033" w:rsidP="006A2E73">
      <w:pPr>
        <w:tabs>
          <w:tab w:val="left" w:pos="0"/>
        </w:tabs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 w:rsidRPr="000479C2">
        <w:rPr>
          <w:rFonts w:ascii="Corbel" w:eastAsia="Times New Roman" w:hAnsi="Corbel" w:cs="Arial"/>
          <w:b/>
          <w:bCs/>
          <w:color w:val="444444"/>
          <w:sz w:val="28"/>
          <w:szCs w:val="28"/>
          <w:lang w:eastAsia="pt-BR"/>
        </w:rPr>
        <w:t>Objeto: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 </w:t>
      </w:r>
      <w:r>
        <w:rPr>
          <w:rFonts w:ascii="Corbel" w:hAnsi="Corbel"/>
          <w:b/>
          <w:sz w:val="24"/>
          <w:szCs w:val="24"/>
        </w:rPr>
        <w:t>Serviço de mídia em geral</w:t>
      </w:r>
    </w:p>
    <w:p w:rsidR="00AC3033" w:rsidRDefault="00AC3033" w:rsidP="006A2E73">
      <w:pPr>
        <w:tabs>
          <w:tab w:val="left" w:pos="0"/>
        </w:tabs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Objetivo: </w:t>
      </w:r>
      <w:r>
        <w:rPr>
          <w:rFonts w:ascii="Corbel" w:hAnsi="Corbel"/>
          <w:b/>
          <w:sz w:val="24"/>
          <w:szCs w:val="24"/>
        </w:rPr>
        <w:t>Serviço de mídia em geral de evento Reunião Solene</w:t>
      </w:r>
      <w:r w:rsidRPr="007D4586">
        <w:rPr>
          <w:rFonts w:ascii="Corbel" w:hAnsi="Corbel"/>
          <w:b/>
          <w:sz w:val="24"/>
          <w:szCs w:val="24"/>
        </w:rPr>
        <w:t>.</w:t>
      </w:r>
    </w:p>
    <w:p w:rsidR="006A2E73" w:rsidRPr="007D4586" w:rsidRDefault="006A2E73" w:rsidP="006A2E73">
      <w:pPr>
        <w:tabs>
          <w:tab w:val="left" w:pos="0"/>
        </w:tabs>
        <w:spacing w:after="0" w:line="240" w:lineRule="auto"/>
        <w:jc w:val="both"/>
        <w:rPr>
          <w:rFonts w:ascii="Corbel" w:hAnsi="Corbel"/>
          <w:b/>
          <w:sz w:val="24"/>
          <w:szCs w:val="24"/>
        </w:rPr>
      </w:pPr>
    </w:p>
    <w:p w:rsidR="00AC3033" w:rsidRPr="001A4A4D" w:rsidRDefault="00AC3033" w:rsidP="00AC3033">
      <w:pPr>
        <w:shd w:val="clear" w:color="auto" w:fill="F1F1F1"/>
        <w:spacing w:after="0" w:line="360" w:lineRule="atLeast"/>
        <w:jc w:val="both"/>
        <w:outlineLvl w:val="2"/>
        <w:rPr>
          <w:rFonts w:ascii="Corbel" w:hAnsi="Corbel"/>
          <w:b/>
          <w:sz w:val="24"/>
          <w:szCs w:val="24"/>
        </w:rPr>
      </w:pPr>
      <w:r w:rsidRPr="001A4A4D">
        <w:rPr>
          <w:rFonts w:ascii="Corbel" w:hAnsi="Corbel"/>
          <w:b/>
          <w:sz w:val="24"/>
          <w:szCs w:val="24"/>
        </w:rPr>
        <w:t>Características: Profissional e equipamentos para fotografias, inclusão de mídias,     sonorização, alta definição, amplificadores, iluminação</w:t>
      </w:r>
      <w:proofErr w:type="gramStart"/>
      <w:r w:rsidRPr="001A4A4D">
        <w:rPr>
          <w:rFonts w:ascii="Corbel" w:hAnsi="Corbel"/>
          <w:b/>
          <w:sz w:val="24"/>
          <w:szCs w:val="24"/>
        </w:rPr>
        <w:t xml:space="preserve">  </w:t>
      </w:r>
      <w:proofErr w:type="gramEnd"/>
      <w:r w:rsidRPr="001A4A4D">
        <w:rPr>
          <w:rFonts w:ascii="Corbel" w:hAnsi="Corbel"/>
          <w:b/>
          <w:sz w:val="24"/>
          <w:szCs w:val="24"/>
        </w:rPr>
        <w:t>e capacidade de gravação em vídeo de reunião solene com duração mínima de 3h:30’ (disponibilizar três cópias em pen-drive ou outro meio tecnológico).</w:t>
      </w:r>
    </w:p>
    <w:p w:rsidR="00AC3033" w:rsidRPr="001A4A4D" w:rsidRDefault="00AC3033" w:rsidP="00AC3033">
      <w:pPr>
        <w:shd w:val="clear" w:color="auto" w:fill="F1F1F1"/>
        <w:spacing w:after="0" w:line="360" w:lineRule="atLeast"/>
        <w:jc w:val="both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AC3033" w:rsidRDefault="00AC3033" w:rsidP="00AC3033">
      <w:pPr>
        <w:pStyle w:val="Commarcadores"/>
        <w:numPr>
          <w:ilvl w:val="0"/>
          <w:numId w:val="0"/>
        </w:numPr>
        <w:rPr>
          <w:lang w:eastAsia="pt-BR"/>
        </w:rPr>
      </w:pPr>
      <w:r w:rsidRPr="000479C2">
        <w:rPr>
          <w:rFonts w:ascii="Corbel" w:hAnsi="Corbel"/>
          <w:b/>
          <w:sz w:val="28"/>
          <w:szCs w:val="28"/>
          <w:lang w:eastAsia="pt-BR"/>
        </w:rPr>
        <w:t>Fundamentação:</w:t>
      </w:r>
      <w:r>
        <w:rPr>
          <w:lang w:eastAsia="pt-BR"/>
        </w:rPr>
        <w:t xml:space="preserve"> Lei Federal 14.133/2021</w:t>
      </w:r>
    </w:p>
    <w:p w:rsidR="00AC3033" w:rsidRDefault="00AC3033" w:rsidP="00AC3033">
      <w:pPr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 xml:space="preserve">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013/2022 nos termos da Lei Federal nº 14.133 de 2021.</w:t>
      </w:r>
    </w:p>
    <w:p w:rsidR="00AC3033" w:rsidRPr="00AB56C2" w:rsidRDefault="00AC3033" w:rsidP="00AC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F1F1"/>
        <w:spacing w:after="0" w:line="336" w:lineRule="atLeast"/>
        <w:jc w:val="both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AB56C2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Interessados favor enviar a planilha de preço dentro do prazo de 15 dias úteis a contar da data da </w:t>
      </w:r>
      <w:proofErr w:type="gramStart"/>
      <w:r w:rsidRPr="00AB56C2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publicação 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:</w:t>
      </w:r>
      <w:proofErr w:type="gramEnd"/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24/08/2023 </w:t>
      </w:r>
      <w:r w:rsidRPr="00AB56C2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- Horário    às      17  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h  -</w:t>
      </w:r>
    </w:p>
    <w:p w:rsidR="00AC3033" w:rsidRPr="00AB56C2" w:rsidRDefault="00AC3033" w:rsidP="00AC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F1F1"/>
        <w:spacing w:after="0" w:line="336" w:lineRule="atLeast"/>
        <w:jc w:val="both"/>
        <w:rPr>
          <w:rFonts w:ascii="Corbel" w:eastAsia="Times New Roman" w:hAnsi="Corbel" w:cs="Arial"/>
          <w:b/>
          <w:color w:val="000000" w:themeColor="text1"/>
          <w:sz w:val="24"/>
          <w:szCs w:val="24"/>
          <w:lang w:eastAsia="pt-BR"/>
        </w:rPr>
      </w:pPr>
      <w:proofErr w:type="gramStart"/>
      <w:r w:rsidRPr="00AB56C2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correio</w:t>
      </w:r>
      <w:proofErr w:type="gramEnd"/>
      <w:r w:rsidRPr="00AB56C2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 eletrônico: camaramunicipalpiedadedepontenova@hotmail.com</w:t>
      </w:r>
    </w:p>
    <w:p w:rsidR="00AC3033" w:rsidRPr="000479C2" w:rsidRDefault="00AC3033" w:rsidP="00AC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</w:p>
    <w:p w:rsidR="00AC3033" w:rsidRDefault="00AC3033" w:rsidP="00AC3033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Termo de Referência – DIVULGADO EM DATA DE</w:t>
      </w:r>
      <w:proofErr w:type="gramStart"/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23/08/2023        LOCAL: Site oficial e Quadro de Avisos</w:t>
      </w:r>
    </w:p>
    <w:p w:rsidR="00AC3033" w:rsidRDefault="00AC3033" w:rsidP="00AC3033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ORÇAMENTO/</w:t>
      </w:r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Preço: </w:t>
      </w:r>
      <w:hyperlink r:id="rId8" w:tgtFrame="_blank" w:history="1">
        <w:r>
          <w:rPr>
            <w:rFonts w:ascii="Arial" w:eastAsia="Times New Roman" w:hAnsi="Arial" w:cs="Arial"/>
            <w:b/>
            <w:bCs/>
            <w:color w:val="1D390F"/>
            <w:sz w:val="30"/>
            <w:szCs w:val="30"/>
            <w:lang w:eastAsia="pt-BR"/>
          </w:rPr>
          <w:t>ANEXO</w:t>
        </w:r>
      </w:hyperlink>
      <w:r w:rsidRPr="0038724B"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  <w:t>II</w:t>
      </w:r>
    </w:p>
    <w:p w:rsidR="00AC3033" w:rsidRDefault="00AC3033" w:rsidP="00AC3033">
      <w:pPr>
        <w:shd w:val="clear" w:color="auto" w:fill="F1F1F1"/>
        <w:spacing w:after="0" w:line="360" w:lineRule="atLeast"/>
        <w:outlineLvl w:val="2"/>
        <w:rPr>
          <w:rFonts w:ascii="Arial" w:eastAsia="Times New Roman" w:hAnsi="Arial" w:cs="Arial"/>
          <w:b/>
          <w:bCs/>
          <w:color w:val="444444"/>
          <w:sz w:val="30"/>
          <w:szCs w:val="30"/>
          <w:lang w:eastAsia="pt-BR"/>
        </w:rPr>
      </w:pPr>
    </w:p>
    <w:p w:rsidR="00AC3033" w:rsidRPr="00C61276" w:rsidRDefault="00AC3033" w:rsidP="00AC3033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DOTAÇ</w:t>
      </w:r>
      <w:r>
        <w:rPr>
          <w:rFonts w:ascii="Corbel" w:eastAsia="Times New Roman" w:hAnsi="Corbel" w:cs="Corbel"/>
          <w:b/>
          <w:bCs/>
          <w:sz w:val="24"/>
          <w:szCs w:val="24"/>
        </w:rPr>
        <w:t xml:space="preserve">ÃO </w:t>
      </w:r>
      <w:proofErr w:type="gramStart"/>
      <w:r>
        <w:rPr>
          <w:rFonts w:ascii="Corbel" w:eastAsia="Times New Roman" w:hAnsi="Corbel" w:cs="Corbel"/>
          <w:b/>
          <w:bCs/>
          <w:sz w:val="24"/>
          <w:szCs w:val="24"/>
        </w:rPr>
        <w:t>ORÇAMENTÁRIA :</w:t>
      </w:r>
      <w:proofErr w:type="gramEnd"/>
    </w:p>
    <w:p w:rsidR="00AC3033" w:rsidRPr="00C61276" w:rsidRDefault="00AC3033" w:rsidP="00AC3033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Os recursos financeiros são os consta</w:t>
      </w:r>
      <w:r>
        <w:rPr>
          <w:rFonts w:ascii="Corbel" w:eastAsia="Times New Roman" w:hAnsi="Corbel" w:cs="Corbel"/>
          <w:sz w:val="24"/>
          <w:szCs w:val="24"/>
        </w:rPr>
        <w:t xml:space="preserve">ntes da Dotação Orçamentária nº 4.002 </w:t>
      </w:r>
      <w:proofErr w:type="gramStart"/>
      <w:r>
        <w:rPr>
          <w:rFonts w:ascii="Corbel" w:eastAsia="Times New Roman" w:hAnsi="Corbel" w:cs="Corbel"/>
          <w:sz w:val="24"/>
          <w:szCs w:val="24"/>
        </w:rPr>
        <w:t>–MANUTENÇÃO</w:t>
      </w:r>
      <w:proofErr w:type="gramEnd"/>
      <w:r>
        <w:rPr>
          <w:rFonts w:ascii="Corbel" w:eastAsia="Times New Roman" w:hAnsi="Corbel" w:cs="Corbel"/>
          <w:sz w:val="24"/>
          <w:szCs w:val="24"/>
        </w:rPr>
        <w:t xml:space="preserve"> C/RECEPÇÕES/HOMENAGENS/HOSPEDAGEM E OUTROS – Ficha 004 – 339036- Outros Serviços  de Terceiros – Pessoa Física – Ficha 005 339039 – Outros Serviços de Terceiros – Pessoa Jurídica - </w:t>
      </w:r>
      <w:r>
        <w:rPr>
          <w:rFonts w:ascii="Corbel" w:hAnsi="Corbel" w:cs="Arial"/>
          <w:sz w:val="24"/>
          <w:szCs w:val="24"/>
        </w:rPr>
        <w:t xml:space="preserve">  Lei Orçamentária nº 67/2022.</w:t>
      </w:r>
    </w:p>
    <w:p w:rsidR="00AC3033" w:rsidRPr="0038724B" w:rsidRDefault="00AC3033" w:rsidP="00AC3033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Tipo de julgamento: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menor preço.</w:t>
      </w:r>
    </w:p>
    <w:p w:rsidR="00AC3033" w:rsidRPr="0038724B" w:rsidRDefault="00AC3033" w:rsidP="00AC3033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Local da entrega do produto/prestação do serviço: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Sede da Câmara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rua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Professor José Sátiro de Melo, 85, Centro</w:t>
      </w:r>
    </w:p>
    <w:p w:rsidR="00AC3033" w:rsidRPr="0038724B" w:rsidRDefault="00AC3033" w:rsidP="00AC3033">
      <w:pPr>
        <w:shd w:val="clear" w:color="auto" w:fill="F1F1F1"/>
        <w:spacing w:after="24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CEP 35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.382-000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>–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Piedade de </w:t>
      </w: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Ponte Nova - MG </w:t>
      </w:r>
    </w:p>
    <w:p w:rsidR="00AC3033" w:rsidRPr="0038724B" w:rsidRDefault="00AC3033" w:rsidP="00AC3033">
      <w:pPr>
        <w:shd w:val="clear" w:color="auto" w:fill="F1F1F1"/>
        <w:spacing w:after="0" w:line="336" w:lineRule="atLeast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Pagamento: 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no prazo máximo de 10 (dez) dia após apresentação da Nota Fiscal.</w:t>
      </w:r>
    </w:p>
    <w:p w:rsidR="00BD30C6" w:rsidRDefault="00AC3033" w:rsidP="006A2E73">
      <w:pPr>
        <w:shd w:val="clear" w:color="auto" w:fill="F1F1F1"/>
        <w:spacing w:after="0" w:line="336" w:lineRule="atLeast"/>
      </w:pPr>
      <w:r w:rsidRPr="0038724B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Informações complementares: </w:t>
      </w: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31 3871-5110</w:t>
      </w:r>
      <w:r w:rsidRPr="0038724B">
        <w:rPr>
          <w:rFonts w:ascii="Arial" w:eastAsia="Times New Roman" w:hAnsi="Arial" w:cs="Arial"/>
          <w:b/>
          <w:bCs/>
          <w:color w:val="333333"/>
          <w:sz w:val="19"/>
          <w:szCs w:val="19"/>
          <w:lang w:eastAsia="pt-BR"/>
        </w:rPr>
        <w:t>  </w:t>
      </w:r>
    </w:p>
    <w:sectPr w:rsidR="00BD30C6" w:rsidSect="00B31DD1">
      <w:headerReference w:type="default" r:id="rId9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8" w:rsidRDefault="00F26D98" w:rsidP="00AC3033">
      <w:pPr>
        <w:spacing w:after="0" w:line="240" w:lineRule="auto"/>
      </w:pPr>
      <w:r>
        <w:separator/>
      </w:r>
    </w:p>
  </w:endnote>
  <w:endnote w:type="continuationSeparator" w:id="0">
    <w:p w:rsidR="00F26D98" w:rsidRDefault="00F26D98" w:rsidP="00AC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8" w:rsidRDefault="00F26D98" w:rsidP="00AC3033">
      <w:pPr>
        <w:spacing w:after="0" w:line="240" w:lineRule="auto"/>
      </w:pPr>
      <w:r>
        <w:separator/>
      </w:r>
    </w:p>
  </w:footnote>
  <w:footnote w:type="continuationSeparator" w:id="0">
    <w:p w:rsidR="00F26D98" w:rsidRDefault="00F26D98" w:rsidP="00AC3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33" w:rsidRPr="004A53C0" w:rsidRDefault="00F26D98" w:rsidP="00AC303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4304334" r:id="rId2"/>
      </w:pict>
    </w:r>
  </w:p>
  <w:p w:rsidR="00AC3033" w:rsidRPr="004A53C0" w:rsidRDefault="00AC3033" w:rsidP="00AC303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AC3033" w:rsidRPr="004A53C0" w:rsidRDefault="00AC3033" w:rsidP="00AC3033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41C1BDE" wp14:editId="4565BA89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AC3033" w:rsidRPr="004A53C0" w:rsidRDefault="00AC3033" w:rsidP="00AC303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AC3033" w:rsidRPr="004A53C0" w:rsidRDefault="00AC3033" w:rsidP="00AC303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A53C0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AC3033" w:rsidRDefault="00AC3033">
    <w:pPr>
      <w:pStyle w:val="Cabealho"/>
    </w:pPr>
  </w:p>
  <w:p w:rsidR="00AC3033" w:rsidRDefault="00AC30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1856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33"/>
    <w:rsid w:val="0034373F"/>
    <w:rsid w:val="006A2E73"/>
    <w:rsid w:val="00A3771B"/>
    <w:rsid w:val="00AC3033"/>
    <w:rsid w:val="00B079BC"/>
    <w:rsid w:val="00B31DD1"/>
    <w:rsid w:val="00BD30C6"/>
    <w:rsid w:val="00F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AC30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C3033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3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033"/>
  </w:style>
  <w:style w:type="paragraph" w:styleId="Rodap">
    <w:name w:val="footer"/>
    <w:basedOn w:val="Normal"/>
    <w:link w:val="RodapChar"/>
    <w:uiPriority w:val="99"/>
    <w:unhideWhenUsed/>
    <w:rsid w:val="00AC3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033"/>
  </w:style>
  <w:style w:type="paragraph" w:styleId="Textodebalo">
    <w:name w:val="Balloon Text"/>
    <w:basedOn w:val="Normal"/>
    <w:link w:val="TextodebaloChar"/>
    <w:uiPriority w:val="99"/>
    <w:semiHidden/>
    <w:unhideWhenUsed/>
    <w:rsid w:val="00AC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AC30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AC3033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C3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033"/>
  </w:style>
  <w:style w:type="paragraph" w:styleId="Rodap">
    <w:name w:val="footer"/>
    <w:basedOn w:val="Normal"/>
    <w:link w:val="RodapChar"/>
    <w:uiPriority w:val="99"/>
    <w:unhideWhenUsed/>
    <w:rsid w:val="00AC3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033"/>
  </w:style>
  <w:style w:type="paragraph" w:styleId="Textodebalo">
    <w:name w:val="Balloon Text"/>
    <w:basedOn w:val="Normal"/>
    <w:link w:val="TextodebaloChar"/>
    <w:uiPriority w:val="99"/>
    <w:semiHidden/>
    <w:unhideWhenUsed/>
    <w:rsid w:val="00AC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pl.pontenova.mg.leg.br/docadm/texto_integral/82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dcterms:created xsi:type="dcterms:W3CDTF">2023-08-23T16:52:00Z</dcterms:created>
  <dcterms:modified xsi:type="dcterms:W3CDTF">2023-08-23T16:59:00Z</dcterms:modified>
</cp:coreProperties>
</file>